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lef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</w:rPr>
        <w:t>吉首大学202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</w:rPr>
        <w:t>学年先进班集体、十佳班级推荐名额分配表</w:t>
      </w:r>
    </w:p>
    <w:tbl>
      <w:tblPr>
        <w:tblStyle w:val="2"/>
        <w:tblW w:w="8670" w:type="dxa"/>
        <w:tblInd w:w="-4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693"/>
        <w:gridCol w:w="1000"/>
        <w:gridCol w:w="950"/>
        <w:gridCol w:w="1460"/>
        <w:gridCol w:w="1240"/>
        <w:gridCol w:w="6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班级数</w:t>
            </w:r>
          </w:p>
        </w:tc>
        <w:tc>
          <w:tcPr>
            <w:tcW w:w="1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先进班集体推荐名额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参评“十佳班级”推荐名额</w:t>
            </w:r>
          </w:p>
        </w:tc>
        <w:tc>
          <w:tcPr>
            <w:tcW w:w="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生物资源与环境科学学院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通信与电子工程学院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民族预科教育学院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土木工程与建筑学院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备注：先进班集体推荐名额按照在校人数245:1比例设置；十佳班级推荐名额按照学生人数1200以下1个，1200人以上2个设置推荐。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DZiNjBhMTM4NzU3MjAwYjhhZDBkMzczNzgxMGQifQ=="/>
  </w:docVars>
  <w:rsids>
    <w:rsidRoot w:val="715C26E4"/>
    <w:rsid w:val="1E724632"/>
    <w:rsid w:val="23813BD0"/>
    <w:rsid w:val="24A80ED2"/>
    <w:rsid w:val="2D857C89"/>
    <w:rsid w:val="43F921FE"/>
    <w:rsid w:val="517E59B1"/>
    <w:rsid w:val="715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466</Characters>
  <Lines>0</Lines>
  <Paragraphs>0</Paragraphs>
  <TotalTime>3</TotalTime>
  <ScaleCrop>false</ScaleCrop>
  <LinksUpToDate>false</LinksUpToDate>
  <CharactersWithSpaces>487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2021-10-29T03:09:00Z</dcterms:created>
  <dc:creator>彭校辉</dc:creator>
  <cp:lastModifiedBy>彭校辉</cp:lastModifiedBy>
  <dcterms:modified xsi:type="dcterms:W3CDTF">2023-03-22T02:25:54Z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856CDB7AB4654E8A90976F1AD046226A</vt:lpwstr>
  </property>
</Properties>
</file>