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left"/>
        <w:rPr>
          <w:rFonts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吉首大学2020-2021学年先进班集体、十佳班级推荐名额分配表</w:t>
      </w:r>
    </w:p>
    <w:bookmarkEnd w:id="0"/>
    <w:tbl>
      <w:tblPr>
        <w:tblStyle w:val="3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124"/>
        <w:gridCol w:w="1101"/>
        <w:gridCol w:w="1421"/>
        <w:gridCol w:w="120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班级数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先进班集体推荐名额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十佳班级推荐名额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法学与公共管理学院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历史与文化学院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1658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生物资源与环境科学学院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851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1171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体育科学学院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690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文学与新闻传播学院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1356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物理与机电工程学院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1225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1698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音乐舞蹈学院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925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2949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民族预科教育学院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1155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旅游与管理工程学院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1105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土木工程与建筑学院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1259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1098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全校合计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22600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C26E4"/>
    <w:rsid w:val="715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2021-10-29T03:09:00Z</dcterms:created>
  <dc:creator>彭校辉</dc:creator>
  <cp:lastModifiedBy>彭校辉</cp:lastModifiedBy>
  <dcterms:modified xsi:type="dcterms:W3CDTF">2021-10-29T03:09:36Z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856CDB7AB4654E8A90976F1AD046226A</vt:lpwstr>
  </property>
</Properties>
</file>