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84D" w:rsidRDefault="003668C5">
      <w:pPr>
        <w:jc w:val="center"/>
        <w:rPr>
          <w:rFonts w:hint="eastAsia"/>
          <w:sz w:val="28"/>
        </w:rPr>
      </w:pPr>
      <w:r>
        <w:rPr>
          <w:rFonts w:hint="eastAsia"/>
          <w:noProof/>
          <w:sz w:val="28"/>
        </w:rPr>
        <w:drawing>
          <wp:inline distT="0" distB="0" distL="114300" distR="114300">
            <wp:extent cx="5258435" cy="1102360"/>
            <wp:effectExtent l="0" t="0" r="1841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5258435" cy="1102360"/>
                    </a:xfrm>
                    <a:prstGeom prst="rect">
                      <a:avLst/>
                    </a:prstGeom>
                    <a:noFill/>
                    <a:ln>
                      <a:noFill/>
                    </a:ln>
                  </pic:spPr>
                </pic:pic>
              </a:graphicData>
            </a:graphic>
          </wp:inline>
        </w:drawing>
      </w:r>
    </w:p>
    <w:p w:rsidR="00C6184D" w:rsidRDefault="003668C5">
      <w:pPr>
        <w:jc w:val="center"/>
        <w:rPr>
          <w:rFonts w:hint="eastAsia"/>
        </w:rPr>
      </w:pPr>
      <w:r>
        <w:rPr>
          <w:rFonts w:hint="eastAsia"/>
          <w:sz w:val="30"/>
        </w:rPr>
        <w:t>吉学发</w:t>
      </w:r>
      <w:r>
        <w:rPr>
          <w:rFonts w:hint="eastAsia"/>
          <w:sz w:val="30"/>
        </w:rPr>
        <w:t>[201</w:t>
      </w:r>
      <w:r>
        <w:rPr>
          <w:rFonts w:hint="eastAsia"/>
          <w:sz w:val="30"/>
        </w:rPr>
        <w:t>9</w:t>
      </w:r>
      <w:r>
        <w:rPr>
          <w:rFonts w:hint="eastAsia"/>
          <w:sz w:val="30"/>
        </w:rPr>
        <w:t>]</w:t>
      </w:r>
      <w:r w:rsidR="00C70C37">
        <w:rPr>
          <w:rFonts w:hint="eastAsia"/>
          <w:sz w:val="30"/>
        </w:rPr>
        <w:t>4</w:t>
      </w:r>
      <w:r>
        <w:rPr>
          <w:rFonts w:hint="eastAsia"/>
          <w:sz w:val="30"/>
        </w:rPr>
        <w:t>号</w:t>
      </w:r>
      <w:r>
        <w:rPr>
          <w:rFonts w:hint="eastAsia"/>
          <w:noProof/>
        </w:rPr>
        <w:drawing>
          <wp:inline distT="0" distB="0" distL="114300" distR="114300">
            <wp:extent cx="5264150" cy="56515"/>
            <wp:effectExtent l="0" t="0" r="1270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stretch>
                      <a:fillRect/>
                    </a:stretch>
                  </pic:blipFill>
                  <pic:spPr>
                    <a:xfrm>
                      <a:off x="0" y="0"/>
                      <a:ext cx="5264150" cy="56515"/>
                    </a:xfrm>
                    <a:prstGeom prst="rect">
                      <a:avLst/>
                    </a:prstGeom>
                    <a:noFill/>
                    <a:ln>
                      <a:noFill/>
                    </a:ln>
                  </pic:spPr>
                </pic:pic>
              </a:graphicData>
            </a:graphic>
          </wp:inline>
        </w:drawing>
      </w:r>
    </w:p>
    <w:p w:rsidR="000F71F9" w:rsidRPr="000F71F9" w:rsidRDefault="000F71F9">
      <w:pPr>
        <w:jc w:val="center"/>
        <w:rPr>
          <w:rFonts w:ascii="仿宋" w:eastAsia="仿宋" w:hAnsi="仿宋" w:cs="仿宋" w:hint="eastAsia"/>
          <w:sz w:val="30"/>
          <w:szCs w:val="30"/>
        </w:rPr>
      </w:pPr>
    </w:p>
    <w:p w:rsidR="00C6184D" w:rsidRDefault="003668C5">
      <w:pPr>
        <w:jc w:val="center"/>
        <w:rPr>
          <w:rFonts w:ascii="黑体" w:eastAsia="黑体" w:hAnsi="黑体" w:cs="黑体"/>
          <w:sz w:val="36"/>
          <w:szCs w:val="36"/>
        </w:rPr>
      </w:pPr>
      <w:r>
        <w:rPr>
          <w:rFonts w:ascii="黑体" w:eastAsia="黑体" w:hAnsi="黑体" w:cs="黑体" w:hint="eastAsia"/>
          <w:sz w:val="36"/>
          <w:szCs w:val="36"/>
        </w:rPr>
        <w:t>吉首大学关于深入开展</w:t>
      </w:r>
      <w:r>
        <w:rPr>
          <w:rFonts w:ascii="黑体" w:eastAsia="黑体" w:hAnsi="黑体" w:cs="黑体" w:hint="eastAsia"/>
          <w:sz w:val="36"/>
          <w:szCs w:val="36"/>
        </w:rPr>
        <w:t>资助育人工作</w:t>
      </w:r>
      <w:r>
        <w:rPr>
          <w:rFonts w:ascii="黑体" w:eastAsia="黑体" w:hAnsi="黑体" w:cs="黑体" w:hint="eastAsia"/>
          <w:sz w:val="36"/>
          <w:szCs w:val="36"/>
        </w:rPr>
        <w:t>的通知</w:t>
      </w:r>
    </w:p>
    <w:p w:rsidR="00C6184D" w:rsidRDefault="003668C5" w:rsidP="000F71F9">
      <w:pPr>
        <w:spacing w:line="600" w:lineRule="exact"/>
        <w:jc w:val="left"/>
        <w:rPr>
          <w:rFonts w:ascii="仿宋" w:eastAsia="仿宋" w:hAnsi="仿宋" w:cs="仿宋"/>
          <w:sz w:val="30"/>
          <w:szCs w:val="30"/>
        </w:rPr>
      </w:pPr>
      <w:r>
        <w:rPr>
          <w:rFonts w:ascii="仿宋" w:eastAsia="仿宋" w:hAnsi="仿宋" w:cs="仿宋" w:hint="eastAsia"/>
          <w:sz w:val="30"/>
          <w:szCs w:val="30"/>
        </w:rPr>
        <w:t>各学院</w:t>
      </w:r>
      <w:r>
        <w:rPr>
          <w:rFonts w:ascii="仿宋" w:eastAsia="仿宋" w:hAnsi="仿宋" w:cs="仿宋" w:hint="eastAsia"/>
          <w:sz w:val="30"/>
          <w:szCs w:val="30"/>
        </w:rPr>
        <w:t>:</w:t>
      </w:r>
    </w:p>
    <w:p w:rsidR="00C6184D" w:rsidRDefault="003668C5" w:rsidP="000F71F9">
      <w:pPr>
        <w:spacing w:line="600" w:lineRule="exact"/>
        <w:ind w:firstLine="640"/>
        <w:jc w:val="left"/>
        <w:rPr>
          <w:rFonts w:ascii="仿宋" w:eastAsia="仿宋" w:hAnsi="仿宋" w:cs="仿宋"/>
          <w:sz w:val="30"/>
          <w:szCs w:val="30"/>
        </w:rPr>
      </w:pPr>
      <w:r>
        <w:rPr>
          <w:rFonts w:ascii="仿宋" w:eastAsia="仿宋" w:hAnsi="仿宋" w:cs="仿宋" w:hint="eastAsia"/>
          <w:sz w:val="30"/>
          <w:szCs w:val="30"/>
        </w:rPr>
        <w:t>为贯彻落实全国和湖</w:t>
      </w:r>
      <w:r>
        <w:rPr>
          <w:rFonts w:ascii="仿宋" w:eastAsia="仿宋" w:hAnsi="仿宋" w:cs="仿宋" w:hint="eastAsia"/>
          <w:sz w:val="30"/>
          <w:szCs w:val="30"/>
        </w:rPr>
        <w:t>南</w:t>
      </w:r>
      <w:r>
        <w:rPr>
          <w:rFonts w:ascii="仿宋" w:eastAsia="仿宋" w:hAnsi="仿宋" w:cs="仿宋" w:hint="eastAsia"/>
          <w:sz w:val="30"/>
          <w:szCs w:val="30"/>
        </w:rPr>
        <w:t>省</w:t>
      </w:r>
      <w:r>
        <w:rPr>
          <w:rFonts w:ascii="仿宋" w:eastAsia="仿宋" w:hAnsi="仿宋" w:cs="仿宋" w:hint="eastAsia"/>
          <w:sz w:val="30"/>
          <w:szCs w:val="30"/>
        </w:rPr>
        <w:t>资助工作精神，</w:t>
      </w:r>
      <w:r>
        <w:rPr>
          <w:rFonts w:ascii="仿宋" w:eastAsia="仿宋" w:hAnsi="仿宋" w:cs="仿宋" w:hint="eastAsia"/>
          <w:sz w:val="30"/>
          <w:szCs w:val="30"/>
        </w:rPr>
        <w:t>切实履行新时期学生资助工作的新使命</w:t>
      </w:r>
      <w:r>
        <w:rPr>
          <w:rFonts w:ascii="仿宋" w:eastAsia="仿宋" w:hAnsi="仿宋" w:cs="仿宋" w:hint="eastAsia"/>
          <w:sz w:val="30"/>
          <w:szCs w:val="30"/>
        </w:rPr>
        <w:t>，</w:t>
      </w:r>
      <w:r>
        <w:rPr>
          <w:rFonts w:ascii="仿宋" w:eastAsia="仿宋" w:hAnsi="仿宋" w:cs="仿宋" w:hint="eastAsia"/>
          <w:sz w:val="30"/>
          <w:szCs w:val="30"/>
        </w:rPr>
        <w:t>进一步发挥学生资助的育人功能</w:t>
      </w:r>
      <w:r>
        <w:rPr>
          <w:rFonts w:ascii="仿宋" w:eastAsia="仿宋" w:hAnsi="仿宋" w:cs="仿宋" w:hint="eastAsia"/>
          <w:sz w:val="30"/>
          <w:szCs w:val="30"/>
        </w:rPr>
        <w:t>，</w:t>
      </w:r>
      <w:r>
        <w:rPr>
          <w:rFonts w:ascii="仿宋" w:eastAsia="仿宋" w:hAnsi="仿宋" w:cs="仿宋" w:hint="eastAsia"/>
          <w:sz w:val="30"/>
          <w:szCs w:val="30"/>
        </w:rPr>
        <w:t>促进青年学生全面发展</w:t>
      </w:r>
      <w:r>
        <w:rPr>
          <w:rFonts w:ascii="仿宋" w:eastAsia="仿宋" w:hAnsi="仿宋" w:cs="仿宋" w:hint="eastAsia"/>
          <w:sz w:val="30"/>
          <w:szCs w:val="30"/>
        </w:rPr>
        <w:t>，</w:t>
      </w:r>
      <w:r>
        <w:rPr>
          <w:rFonts w:ascii="仿宋" w:eastAsia="仿宋" w:hAnsi="仿宋" w:cs="仿宋" w:hint="eastAsia"/>
          <w:sz w:val="30"/>
          <w:szCs w:val="30"/>
        </w:rPr>
        <w:t>现</w:t>
      </w:r>
      <w:r>
        <w:rPr>
          <w:rFonts w:ascii="仿宋" w:eastAsia="仿宋" w:hAnsi="仿宋" w:cs="仿宋" w:hint="eastAsia"/>
          <w:sz w:val="30"/>
          <w:szCs w:val="30"/>
        </w:rPr>
        <w:t>面向各学院开展资助育人工作，发挥资助育人在学校十大育人体系中的作用。现就</w:t>
      </w:r>
      <w:r>
        <w:rPr>
          <w:rFonts w:ascii="仿宋" w:eastAsia="仿宋" w:hAnsi="仿宋" w:cs="仿宋" w:hint="eastAsia"/>
          <w:sz w:val="30"/>
          <w:szCs w:val="30"/>
        </w:rPr>
        <w:t>深入开展</w:t>
      </w:r>
      <w:r>
        <w:rPr>
          <w:rFonts w:ascii="仿宋" w:eastAsia="仿宋" w:hAnsi="仿宋" w:cs="仿宋" w:hint="eastAsia"/>
          <w:sz w:val="30"/>
          <w:szCs w:val="30"/>
        </w:rPr>
        <w:t>我</w:t>
      </w:r>
      <w:r>
        <w:rPr>
          <w:rFonts w:ascii="仿宋" w:eastAsia="仿宋" w:hAnsi="仿宋" w:cs="仿宋" w:hint="eastAsia"/>
          <w:sz w:val="30"/>
          <w:szCs w:val="30"/>
        </w:rPr>
        <w:t>校学生资助育人工作通知如下</w:t>
      </w:r>
      <w:r>
        <w:rPr>
          <w:rFonts w:ascii="仿宋" w:eastAsia="仿宋" w:hAnsi="仿宋" w:cs="仿宋" w:hint="eastAsia"/>
          <w:sz w:val="30"/>
          <w:szCs w:val="30"/>
        </w:rPr>
        <w:t>:</w:t>
      </w:r>
      <w:r>
        <w:rPr>
          <w:rFonts w:ascii="仿宋" w:eastAsia="仿宋" w:hAnsi="仿宋" w:cs="仿宋" w:hint="eastAsia"/>
          <w:sz w:val="30"/>
          <w:szCs w:val="30"/>
        </w:rPr>
        <w:t xml:space="preserve">　　</w:t>
      </w:r>
    </w:p>
    <w:p w:rsidR="00C6184D" w:rsidRDefault="003668C5" w:rsidP="000F71F9">
      <w:pPr>
        <w:spacing w:line="600" w:lineRule="exact"/>
        <w:ind w:firstLine="640"/>
        <w:jc w:val="left"/>
        <w:rPr>
          <w:rFonts w:ascii="仿宋" w:eastAsia="仿宋" w:hAnsi="仿宋" w:cs="仿宋"/>
          <w:b/>
          <w:bCs/>
          <w:sz w:val="30"/>
          <w:szCs w:val="30"/>
        </w:rPr>
      </w:pPr>
      <w:r>
        <w:rPr>
          <w:rFonts w:ascii="仿宋" w:eastAsia="仿宋" w:hAnsi="仿宋" w:cs="仿宋" w:hint="eastAsia"/>
          <w:b/>
          <w:bCs/>
          <w:sz w:val="30"/>
          <w:szCs w:val="30"/>
        </w:rPr>
        <w:t>一、高度重视</w:t>
      </w:r>
      <w:r>
        <w:rPr>
          <w:rFonts w:ascii="仿宋" w:eastAsia="仿宋" w:hAnsi="仿宋" w:cs="仿宋" w:hint="eastAsia"/>
          <w:b/>
          <w:bCs/>
          <w:sz w:val="30"/>
          <w:szCs w:val="30"/>
        </w:rPr>
        <w:t>，</w:t>
      </w:r>
      <w:r>
        <w:rPr>
          <w:rFonts w:ascii="仿宋" w:eastAsia="仿宋" w:hAnsi="仿宋" w:cs="仿宋" w:hint="eastAsia"/>
          <w:b/>
          <w:bCs/>
          <w:sz w:val="30"/>
          <w:szCs w:val="30"/>
        </w:rPr>
        <w:t>充分发挥学生资助工作育人作用</w:t>
      </w:r>
    </w:p>
    <w:p w:rsidR="00C6184D" w:rsidRDefault="003668C5" w:rsidP="000F71F9">
      <w:pPr>
        <w:spacing w:line="600" w:lineRule="exact"/>
        <w:jc w:val="left"/>
        <w:rPr>
          <w:rFonts w:ascii="仿宋" w:eastAsia="仿宋" w:hAnsi="仿宋" w:cs="仿宋"/>
          <w:sz w:val="30"/>
          <w:szCs w:val="30"/>
        </w:rPr>
      </w:pPr>
      <w:r>
        <w:rPr>
          <w:rFonts w:ascii="仿宋" w:eastAsia="仿宋" w:hAnsi="仿宋" w:cs="仿宋" w:hint="eastAsia"/>
          <w:sz w:val="30"/>
          <w:szCs w:val="30"/>
        </w:rPr>
        <w:t xml:space="preserve">　　目前</w:t>
      </w:r>
      <w:r>
        <w:rPr>
          <w:rFonts w:ascii="仿宋" w:eastAsia="仿宋" w:hAnsi="仿宋" w:cs="仿宋" w:hint="eastAsia"/>
          <w:sz w:val="30"/>
          <w:szCs w:val="30"/>
        </w:rPr>
        <w:t>，</w:t>
      </w:r>
      <w:r>
        <w:rPr>
          <w:rFonts w:ascii="仿宋" w:eastAsia="仿宋" w:hAnsi="仿宋" w:cs="仿宋" w:hint="eastAsia"/>
          <w:sz w:val="30"/>
          <w:szCs w:val="30"/>
        </w:rPr>
        <w:t>国家对高校家庭经济困难学生的资助政策体系不断完善</w:t>
      </w:r>
      <w:r>
        <w:rPr>
          <w:rFonts w:ascii="仿宋" w:eastAsia="仿宋" w:hAnsi="仿宋" w:cs="仿宋" w:hint="eastAsia"/>
          <w:sz w:val="30"/>
          <w:szCs w:val="30"/>
        </w:rPr>
        <w:t>，我校“国家资助、社会捐助、学校奖助、学生自助”四大资助体系</w:t>
      </w:r>
      <w:r>
        <w:rPr>
          <w:rFonts w:ascii="仿宋" w:eastAsia="仿宋" w:hAnsi="仿宋" w:cs="仿宋" w:hint="eastAsia"/>
          <w:sz w:val="30"/>
          <w:szCs w:val="30"/>
        </w:rPr>
        <w:t>有效保证了经济困难学生顺利入学和在校学习生活。资助是手段</w:t>
      </w:r>
      <w:r>
        <w:rPr>
          <w:rFonts w:ascii="仿宋" w:eastAsia="仿宋" w:hAnsi="仿宋" w:cs="仿宋" w:hint="eastAsia"/>
          <w:sz w:val="30"/>
          <w:szCs w:val="30"/>
        </w:rPr>
        <w:t>，</w:t>
      </w:r>
      <w:r>
        <w:rPr>
          <w:rFonts w:ascii="仿宋" w:eastAsia="仿宋" w:hAnsi="仿宋" w:cs="仿宋" w:hint="eastAsia"/>
          <w:sz w:val="30"/>
          <w:szCs w:val="30"/>
        </w:rPr>
        <w:t>育人</w:t>
      </w:r>
      <w:r>
        <w:rPr>
          <w:rFonts w:ascii="仿宋" w:eastAsia="仿宋" w:hAnsi="仿宋" w:cs="仿宋" w:hint="eastAsia"/>
          <w:sz w:val="30"/>
          <w:szCs w:val="30"/>
        </w:rPr>
        <w:t>是</w:t>
      </w:r>
      <w:r>
        <w:rPr>
          <w:rFonts w:ascii="仿宋" w:eastAsia="仿宋" w:hAnsi="仿宋" w:cs="仿宋" w:hint="eastAsia"/>
          <w:sz w:val="30"/>
          <w:szCs w:val="30"/>
        </w:rPr>
        <w:t>目的。</w:t>
      </w:r>
      <w:r>
        <w:rPr>
          <w:rFonts w:ascii="仿宋" w:eastAsia="仿宋" w:hAnsi="仿宋" w:cs="仿宋" w:hint="eastAsia"/>
          <w:sz w:val="30"/>
          <w:szCs w:val="30"/>
        </w:rPr>
        <w:t>我</w:t>
      </w:r>
      <w:r>
        <w:rPr>
          <w:rFonts w:ascii="仿宋" w:eastAsia="仿宋" w:hAnsi="仿宋" w:cs="仿宋" w:hint="eastAsia"/>
          <w:sz w:val="30"/>
          <w:szCs w:val="30"/>
        </w:rPr>
        <w:t>校学生资助工作要深入贯彻习近平总书记在全国高校思想政治工作会议上的重要讲话精神</w:t>
      </w:r>
      <w:r>
        <w:rPr>
          <w:rFonts w:ascii="仿宋" w:eastAsia="仿宋" w:hAnsi="仿宋" w:cs="仿宋" w:hint="eastAsia"/>
          <w:sz w:val="30"/>
          <w:szCs w:val="30"/>
        </w:rPr>
        <w:t>，</w:t>
      </w:r>
      <w:r>
        <w:rPr>
          <w:rFonts w:ascii="仿宋" w:eastAsia="仿宋" w:hAnsi="仿宋" w:cs="仿宋" w:hint="eastAsia"/>
          <w:sz w:val="30"/>
          <w:szCs w:val="30"/>
        </w:rPr>
        <w:t>落实</w:t>
      </w:r>
      <w:r>
        <w:rPr>
          <w:rFonts w:ascii="仿宋" w:eastAsia="仿宋" w:hAnsi="仿宋" w:cs="仿宋" w:hint="eastAsia"/>
          <w:sz w:val="30"/>
          <w:szCs w:val="30"/>
        </w:rPr>
        <w:t>湖南省资助工作</w:t>
      </w:r>
      <w:r>
        <w:rPr>
          <w:rFonts w:ascii="仿宋" w:eastAsia="仿宋" w:hAnsi="仿宋" w:cs="仿宋" w:hint="eastAsia"/>
          <w:sz w:val="30"/>
          <w:szCs w:val="30"/>
        </w:rPr>
        <w:t>会议工作部署</w:t>
      </w:r>
      <w:r>
        <w:rPr>
          <w:rFonts w:ascii="仿宋" w:eastAsia="仿宋" w:hAnsi="仿宋" w:cs="仿宋" w:hint="eastAsia"/>
          <w:sz w:val="30"/>
          <w:szCs w:val="30"/>
        </w:rPr>
        <w:t>，</w:t>
      </w:r>
      <w:r>
        <w:rPr>
          <w:rFonts w:ascii="仿宋" w:eastAsia="仿宋" w:hAnsi="仿宋" w:cs="仿宋" w:hint="eastAsia"/>
          <w:sz w:val="30"/>
          <w:szCs w:val="30"/>
        </w:rPr>
        <w:t>紧紧围绕“立德树人”根本任务</w:t>
      </w:r>
      <w:r>
        <w:rPr>
          <w:rFonts w:ascii="仿宋" w:eastAsia="仿宋" w:hAnsi="仿宋" w:cs="仿宋" w:hint="eastAsia"/>
          <w:sz w:val="30"/>
          <w:szCs w:val="30"/>
        </w:rPr>
        <w:t>，</w:t>
      </w:r>
      <w:r>
        <w:rPr>
          <w:rFonts w:ascii="仿宋" w:eastAsia="仿宋" w:hAnsi="仿宋" w:cs="仿宋" w:hint="eastAsia"/>
          <w:sz w:val="30"/>
          <w:szCs w:val="30"/>
        </w:rPr>
        <w:t>以培养青年学生全面发展作为资助育人工作的目标</w:t>
      </w:r>
      <w:r>
        <w:rPr>
          <w:rFonts w:ascii="仿宋" w:eastAsia="仿宋" w:hAnsi="仿宋" w:cs="仿宋" w:hint="eastAsia"/>
          <w:sz w:val="30"/>
          <w:szCs w:val="30"/>
        </w:rPr>
        <w:t>，</w:t>
      </w:r>
      <w:r>
        <w:rPr>
          <w:rFonts w:ascii="仿宋" w:eastAsia="仿宋" w:hAnsi="仿宋" w:cs="仿宋" w:hint="eastAsia"/>
          <w:sz w:val="30"/>
          <w:szCs w:val="30"/>
        </w:rPr>
        <w:t>将育人理念贯穿落实到学生资助工作全过程</w:t>
      </w:r>
      <w:r>
        <w:rPr>
          <w:rFonts w:ascii="仿宋" w:eastAsia="仿宋" w:hAnsi="仿宋" w:cs="仿宋" w:hint="eastAsia"/>
          <w:sz w:val="30"/>
          <w:szCs w:val="30"/>
        </w:rPr>
        <w:t>，</w:t>
      </w:r>
      <w:r>
        <w:rPr>
          <w:rFonts w:ascii="仿宋" w:eastAsia="仿宋" w:hAnsi="仿宋" w:cs="仿宋" w:hint="eastAsia"/>
          <w:sz w:val="30"/>
          <w:szCs w:val="30"/>
        </w:rPr>
        <w:t>积极探索资助育人新途径和新方法</w:t>
      </w:r>
      <w:r>
        <w:rPr>
          <w:rFonts w:ascii="仿宋" w:eastAsia="仿宋" w:hAnsi="仿宋" w:cs="仿宋" w:hint="eastAsia"/>
          <w:sz w:val="30"/>
          <w:szCs w:val="30"/>
        </w:rPr>
        <w:t>，</w:t>
      </w:r>
      <w:r>
        <w:rPr>
          <w:rFonts w:ascii="仿宋" w:eastAsia="仿宋" w:hAnsi="仿宋" w:cs="仿宋" w:hint="eastAsia"/>
          <w:sz w:val="30"/>
          <w:szCs w:val="30"/>
        </w:rPr>
        <w:t>推进学生资助工作从保障型资助向发展型资助转变。通过开展</w:t>
      </w:r>
      <w:r>
        <w:rPr>
          <w:rFonts w:ascii="仿宋" w:eastAsia="仿宋" w:hAnsi="仿宋" w:cs="仿宋" w:hint="eastAsia"/>
          <w:sz w:val="30"/>
          <w:szCs w:val="30"/>
        </w:rPr>
        <w:lastRenderedPageBreak/>
        <w:t>“感恩</w:t>
      </w:r>
      <w:r>
        <w:rPr>
          <w:rFonts w:ascii="仿宋" w:eastAsia="仿宋" w:hAnsi="仿宋" w:cs="仿宋" w:hint="eastAsia"/>
          <w:sz w:val="30"/>
          <w:szCs w:val="30"/>
        </w:rPr>
        <w:t>、</w:t>
      </w:r>
      <w:r>
        <w:rPr>
          <w:rFonts w:ascii="仿宋" w:eastAsia="仿宋" w:hAnsi="仿宋" w:cs="仿宋" w:hint="eastAsia"/>
          <w:sz w:val="30"/>
          <w:szCs w:val="30"/>
        </w:rPr>
        <w:t>励志</w:t>
      </w:r>
      <w:r>
        <w:rPr>
          <w:rFonts w:ascii="仿宋" w:eastAsia="仿宋" w:hAnsi="仿宋" w:cs="仿宋" w:hint="eastAsia"/>
          <w:sz w:val="30"/>
          <w:szCs w:val="30"/>
        </w:rPr>
        <w:t>、</w:t>
      </w:r>
      <w:r>
        <w:rPr>
          <w:rFonts w:ascii="仿宋" w:eastAsia="仿宋" w:hAnsi="仿宋" w:cs="仿宋" w:hint="eastAsia"/>
          <w:sz w:val="30"/>
          <w:szCs w:val="30"/>
        </w:rPr>
        <w:t>成才”教育等活动</w:t>
      </w:r>
      <w:r>
        <w:rPr>
          <w:rFonts w:ascii="仿宋" w:eastAsia="仿宋" w:hAnsi="仿宋" w:cs="仿宋" w:hint="eastAsia"/>
          <w:sz w:val="30"/>
          <w:szCs w:val="30"/>
        </w:rPr>
        <w:t>，</w:t>
      </w:r>
      <w:r>
        <w:rPr>
          <w:rFonts w:ascii="仿宋" w:eastAsia="仿宋" w:hAnsi="仿宋" w:cs="仿宋" w:hint="eastAsia"/>
          <w:sz w:val="30"/>
          <w:szCs w:val="30"/>
        </w:rPr>
        <w:t>激发学生内生动力</w:t>
      </w:r>
      <w:r>
        <w:rPr>
          <w:rFonts w:ascii="仿宋" w:eastAsia="仿宋" w:hAnsi="仿宋" w:cs="仿宋" w:hint="eastAsia"/>
          <w:sz w:val="30"/>
          <w:szCs w:val="30"/>
        </w:rPr>
        <w:t>，</w:t>
      </w:r>
      <w:r>
        <w:rPr>
          <w:rFonts w:ascii="仿宋" w:eastAsia="仿宋" w:hAnsi="仿宋" w:cs="仿宋" w:hint="eastAsia"/>
          <w:sz w:val="30"/>
          <w:szCs w:val="30"/>
        </w:rPr>
        <w:t>提升学生政治觉悟</w:t>
      </w:r>
      <w:r>
        <w:rPr>
          <w:rFonts w:ascii="仿宋" w:eastAsia="仿宋" w:hAnsi="仿宋" w:cs="仿宋" w:hint="eastAsia"/>
          <w:sz w:val="30"/>
          <w:szCs w:val="30"/>
        </w:rPr>
        <w:t>，</w:t>
      </w:r>
      <w:r>
        <w:rPr>
          <w:rFonts w:ascii="仿宋" w:eastAsia="仿宋" w:hAnsi="仿宋" w:cs="仿宋" w:hint="eastAsia"/>
          <w:sz w:val="30"/>
          <w:szCs w:val="30"/>
        </w:rPr>
        <w:t>培养学生社会主义核心价值观。</w:t>
      </w:r>
    </w:p>
    <w:p w:rsidR="00C6184D" w:rsidRDefault="003668C5" w:rsidP="000F71F9">
      <w:pPr>
        <w:spacing w:line="600" w:lineRule="exact"/>
        <w:jc w:val="left"/>
        <w:rPr>
          <w:rFonts w:ascii="仿宋" w:eastAsia="仿宋" w:hAnsi="仿宋" w:cs="仿宋"/>
          <w:b/>
          <w:bCs/>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 xml:space="preserve">　二、积极创新</w:t>
      </w:r>
      <w:r>
        <w:rPr>
          <w:rFonts w:ascii="仿宋" w:eastAsia="仿宋" w:hAnsi="仿宋" w:cs="仿宋" w:hint="eastAsia"/>
          <w:b/>
          <w:bCs/>
          <w:sz w:val="30"/>
          <w:szCs w:val="30"/>
        </w:rPr>
        <w:t>，</w:t>
      </w:r>
      <w:r>
        <w:rPr>
          <w:rFonts w:ascii="仿宋" w:eastAsia="仿宋" w:hAnsi="仿宋" w:cs="仿宋" w:hint="eastAsia"/>
          <w:b/>
          <w:bCs/>
          <w:sz w:val="30"/>
          <w:szCs w:val="30"/>
        </w:rPr>
        <w:t>不断丰富学</w:t>
      </w:r>
      <w:r>
        <w:rPr>
          <w:rFonts w:ascii="仿宋" w:eastAsia="仿宋" w:hAnsi="仿宋" w:cs="仿宋" w:hint="eastAsia"/>
          <w:b/>
          <w:bCs/>
          <w:sz w:val="30"/>
          <w:szCs w:val="30"/>
        </w:rPr>
        <w:t>生资助育人活动形式</w:t>
      </w:r>
    </w:p>
    <w:p w:rsidR="00C6184D" w:rsidRDefault="003668C5" w:rsidP="000F71F9">
      <w:pPr>
        <w:spacing w:line="600" w:lineRule="exact"/>
        <w:jc w:val="left"/>
        <w:rPr>
          <w:rFonts w:ascii="仿宋" w:eastAsia="仿宋" w:hAnsi="仿宋" w:cs="仿宋"/>
          <w:sz w:val="30"/>
          <w:szCs w:val="30"/>
        </w:rPr>
      </w:pPr>
      <w:r>
        <w:rPr>
          <w:rFonts w:ascii="仿宋" w:eastAsia="仿宋" w:hAnsi="仿宋" w:cs="仿宋" w:hint="eastAsia"/>
          <w:sz w:val="30"/>
          <w:szCs w:val="30"/>
        </w:rPr>
        <w:t xml:space="preserve">　　学生资助育人工作要创新思路、丰富形式</w:t>
      </w:r>
      <w:r>
        <w:rPr>
          <w:rFonts w:ascii="仿宋" w:eastAsia="仿宋" w:hAnsi="仿宋" w:cs="仿宋" w:hint="eastAsia"/>
          <w:sz w:val="30"/>
          <w:szCs w:val="30"/>
        </w:rPr>
        <w:t>，</w:t>
      </w:r>
      <w:r>
        <w:rPr>
          <w:rFonts w:ascii="仿宋" w:eastAsia="仿宋" w:hAnsi="仿宋" w:cs="仿宋" w:hint="eastAsia"/>
          <w:sz w:val="30"/>
          <w:szCs w:val="30"/>
        </w:rPr>
        <w:t>以系列活动为育人载体</w:t>
      </w:r>
      <w:r>
        <w:rPr>
          <w:rFonts w:ascii="仿宋" w:eastAsia="仿宋" w:hAnsi="仿宋" w:cs="仿宋" w:hint="eastAsia"/>
          <w:sz w:val="30"/>
          <w:szCs w:val="30"/>
        </w:rPr>
        <w:t>，</w:t>
      </w:r>
      <w:r>
        <w:rPr>
          <w:rFonts w:ascii="仿宋" w:eastAsia="仿宋" w:hAnsi="仿宋" w:cs="仿宋" w:hint="eastAsia"/>
          <w:sz w:val="30"/>
          <w:szCs w:val="30"/>
        </w:rPr>
        <w:t>让学生在切身体验中受到教育</w:t>
      </w:r>
      <w:r>
        <w:rPr>
          <w:rFonts w:ascii="仿宋" w:eastAsia="仿宋" w:hAnsi="仿宋" w:cs="仿宋" w:hint="eastAsia"/>
          <w:sz w:val="30"/>
          <w:szCs w:val="30"/>
        </w:rPr>
        <w:t>，</w:t>
      </w:r>
      <w:r>
        <w:rPr>
          <w:rFonts w:ascii="仿宋" w:eastAsia="仿宋" w:hAnsi="仿宋" w:cs="仿宋" w:hint="eastAsia"/>
          <w:sz w:val="30"/>
          <w:szCs w:val="30"/>
        </w:rPr>
        <w:t>不断提升资助育人的针对性和实效性</w:t>
      </w:r>
      <w:r>
        <w:rPr>
          <w:rFonts w:ascii="仿宋" w:eastAsia="仿宋" w:hAnsi="仿宋" w:cs="仿宋" w:hint="eastAsia"/>
          <w:sz w:val="30"/>
          <w:szCs w:val="30"/>
        </w:rPr>
        <w:t>，</w:t>
      </w:r>
      <w:r>
        <w:rPr>
          <w:rFonts w:ascii="仿宋" w:eastAsia="仿宋" w:hAnsi="仿宋" w:cs="仿宋" w:hint="eastAsia"/>
          <w:sz w:val="30"/>
          <w:szCs w:val="30"/>
        </w:rPr>
        <w:t>增强资助育人的亲和力和感染力。</w:t>
      </w:r>
    </w:p>
    <w:p w:rsidR="00C6184D" w:rsidRDefault="003668C5" w:rsidP="000F71F9">
      <w:pPr>
        <w:spacing w:line="600" w:lineRule="exact"/>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 xml:space="preserve">　</w:t>
      </w:r>
      <w:r>
        <w:rPr>
          <w:rFonts w:ascii="仿宋" w:eastAsia="仿宋" w:hAnsi="仿宋" w:cs="仿宋" w:hint="eastAsia"/>
          <w:b/>
          <w:bCs/>
          <w:sz w:val="30"/>
          <w:szCs w:val="30"/>
        </w:rPr>
        <w:t>(</w:t>
      </w:r>
      <w:r>
        <w:rPr>
          <w:rFonts w:ascii="仿宋" w:eastAsia="仿宋" w:hAnsi="仿宋" w:cs="仿宋" w:hint="eastAsia"/>
          <w:b/>
          <w:bCs/>
          <w:sz w:val="30"/>
          <w:szCs w:val="30"/>
        </w:rPr>
        <w:t>一</w:t>
      </w:r>
      <w:r>
        <w:rPr>
          <w:rFonts w:ascii="仿宋" w:eastAsia="仿宋" w:hAnsi="仿宋" w:cs="仿宋" w:hint="eastAsia"/>
          <w:b/>
          <w:bCs/>
          <w:sz w:val="30"/>
          <w:szCs w:val="30"/>
        </w:rPr>
        <w:t>)</w:t>
      </w:r>
      <w:r>
        <w:rPr>
          <w:rFonts w:ascii="仿宋" w:eastAsia="仿宋" w:hAnsi="仿宋" w:cs="仿宋" w:hint="eastAsia"/>
          <w:b/>
          <w:bCs/>
          <w:sz w:val="30"/>
          <w:szCs w:val="30"/>
        </w:rPr>
        <w:t>开展励志教育主题活动。</w:t>
      </w:r>
      <w:r>
        <w:rPr>
          <w:rFonts w:ascii="仿宋" w:eastAsia="仿宋" w:hAnsi="仿宋" w:cs="仿宋" w:hint="eastAsia"/>
          <w:sz w:val="30"/>
          <w:szCs w:val="30"/>
        </w:rPr>
        <w:t>要充分发挥奖助学金的激励导向作用</w:t>
      </w:r>
      <w:r>
        <w:rPr>
          <w:rFonts w:ascii="仿宋" w:eastAsia="仿宋" w:hAnsi="仿宋" w:cs="仿宋" w:hint="eastAsia"/>
          <w:sz w:val="30"/>
          <w:szCs w:val="30"/>
        </w:rPr>
        <w:t>，</w:t>
      </w:r>
      <w:r>
        <w:rPr>
          <w:rFonts w:ascii="仿宋" w:eastAsia="仿宋" w:hAnsi="仿宋" w:cs="仿宋" w:hint="eastAsia"/>
          <w:sz w:val="30"/>
          <w:szCs w:val="30"/>
        </w:rPr>
        <w:t>通过开展励志</w:t>
      </w:r>
      <w:r>
        <w:rPr>
          <w:rFonts w:ascii="仿宋" w:eastAsia="仿宋" w:hAnsi="仿宋" w:cs="仿宋" w:hint="eastAsia"/>
          <w:sz w:val="30"/>
          <w:szCs w:val="30"/>
        </w:rPr>
        <w:t>讲座</w:t>
      </w:r>
      <w:r>
        <w:rPr>
          <w:rFonts w:ascii="仿宋" w:eastAsia="仿宋" w:hAnsi="仿宋" w:cs="仿宋" w:hint="eastAsia"/>
          <w:sz w:val="30"/>
          <w:szCs w:val="30"/>
        </w:rPr>
        <w:t>、“自强之星”评选、“</w:t>
      </w:r>
      <w:r>
        <w:rPr>
          <w:rFonts w:ascii="仿宋" w:eastAsia="仿宋" w:hAnsi="仿宋" w:cs="仿宋" w:hint="eastAsia"/>
          <w:sz w:val="30"/>
          <w:szCs w:val="30"/>
        </w:rPr>
        <w:t>校园之星</w:t>
      </w:r>
      <w:r>
        <w:rPr>
          <w:rFonts w:ascii="仿宋" w:eastAsia="仿宋" w:hAnsi="仿宋" w:cs="仿宋" w:hint="eastAsia"/>
          <w:sz w:val="30"/>
          <w:szCs w:val="30"/>
        </w:rPr>
        <w:t>”评选等活动</w:t>
      </w:r>
      <w:r>
        <w:rPr>
          <w:rFonts w:ascii="仿宋" w:eastAsia="仿宋" w:hAnsi="仿宋" w:cs="仿宋" w:hint="eastAsia"/>
          <w:sz w:val="30"/>
          <w:szCs w:val="30"/>
        </w:rPr>
        <w:t>，</w:t>
      </w:r>
      <w:r>
        <w:rPr>
          <w:rFonts w:ascii="仿宋" w:eastAsia="仿宋" w:hAnsi="仿宋" w:cs="仿宋" w:hint="eastAsia"/>
          <w:sz w:val="30"/>
          <w:szCs w:val="30"/>
        </w:rPr>
        <w:t>重点树立一批励志成才、自立自强的典型</w:t>
      </w:r>
      <w:r>
        <w:rPr>
          <w:rFonts w:ascii="仿宋" w:eastAsia="仿宋" w:hAnsi="仿宋" w:cs="仿宋" w:hint="eastAsia"/>
          <w:sz w:val="30"/>
          <w:szCs w:val="30"/>
        </w:rPr>
        <w:t>，</w:t>
      </w:r>
      <w:r>
        <w:rPr>
          <w:rFonts w:ascii="仿宋" w:eastAsia="仿宋" w:hAnsi="仿宋" w:cs="仿宋" w:hint="eastAsia"/>
          <w:sz w:val="30"/>
          <w:szCs w:val="30"/>
        </w:rPr>
        <w:t>大力传播励志成才正能量</w:t>
      </w:r>
      <w:r>
        <w:rPr>
          <w:rFonts w:ascii="仿宋" w:eastAsia="仿宋" w:hAnsi="仿宋" w:cs="仿宋" w:hint="eastAsia"/>
          <w:sz w:val="30"/>
          <w:szCs w:val="30"/>
        </w:rPr>
        <w:t>，</w:t>
      </w:r>
      <w:r>
        <w:rPr>
          <w:rFonts w:ascii="仿宋" w:eastAsia="仿宋" w:hAnsi="仿宋" w:cs="仿宋" w:hint="eastAsia"/>
          <w:sz w:val="30"/>
          <w:szCs w:val="30"/>
        </w:rPr>
        <w:t>用学生身边的真实事例激励家庭经济困难学生积极进取、刻苦学习、立志成才</w:t>
      </w:r>
      <w:r>
        <w:rPr>
          <w:rFonts w:ascii="仿宋" w:eastAsia="仿宋" w:hAnsi="仿宋" w:cs="仿宋" w:hint="eastAsia"/>
          <w:sz w:val="30"/>
          <w:szCs w:val="30"/>
        </w:rPr>
        <w:t>，</w:t>
      </w:r>
      <w:r>
        <w:rPr>
          <w:rFonts w:ascii="仿宋" w:eastAsia="仿宋" w:hAnsi="仿宋" w:cs="仿宋" w:hint="eastAsia"/>
          <w:sz w:val="30"/>
          <w:szCs w:val="30"/>
        </w:rPr>
        <w:t>培养自强自立、艰苦奋斗的优良品质。</w:t>
      </w:r>
    </w:p>
    <w:p w:rsidR="00C6184D" w:rsidRDefault="003668C5" w:rsidP="000F71F9">
      <w:pPr>
        <w:spacing w:line="600" w:lineRule="exact"/>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w:t>
      </w:r>
      <w:r>
        <w:rPr>
          <w:rFonts w:ascii="仿宋" w:eastAsia="仿宋" w:hAnsi="仿宋" w:cs="仿宋" w:hint="eastAsia"/>
          <w:b/>
          <w:bCs/>
          <w:sz w:val="30"/>
          <w:szCs w:val="30"/>
        </w:rPr>
        <w:t>二</w:t>
      </w:r>
      <w:r>
        <w:rPr>
          <w:rFonts w:ascii="仿宋" w:eastAsia="仿宋" w:hAnsi="仿宋" w:cs="仿宋" w:hint="eastAsia"/>
          <w:b/>
          <w:bCs/>
          <w:sz w:val="30"/>
          <w:szCs w:val="30"/>
        </w:rPr>
        <w:t>)</w:t>
      </w:r>
      <w:r>
        <w:rPr>
          <w:rFonts w:ascii="仿宋" w:eastAsia="仿宋" w:hAnsi="仿宋" w:cs="仿宋" w:hint="eastAsia"/>
          <w:b/>
          <w:bCs/>
          <w:sz w:val="30"/>
          <w:szCs w:val="30"/>
        </w:rPr>
        <w:t>开展感恩教育主题活动。</w:t>
      </w:r>
      <w:r>
        <w:rPr>
          <w:rFonts w:ascii="仿宋" w:eastAsia="仿宋" w:hAnsi="仿宋" w:cs="仿宋" w:hint="eastAsia"/>
          <w:sz w:val="30"/>
          <w:szCs w:val="30"/>
        </w:rPr>
        <w:t>要充分发挥</w:t>
      </w:r>
      <w:r>
        <w:rPr>
          <w:rFonts w:ascii="仿宋" w:eastAsia="仿宋" w:hAnsi="仿宋" w:cs="仿宋" w:hint="eastAsia"/>
          <w:sz w:val="30"/>
          <w:szCs w:val="30"/>
        </w:rPr>
        <w:t>学院</w:t>
      </w:r>
      <w:r>
        <w:rPr>
          <w:rFonts w:ascii="仿宋" w:eastAsia="仿宋" w:hAnsi="仿宋" w:cs="仿宋" w:hint="eastAsia"/>
          <w:sz w:val="30"/>
          <w:szCs w:val="30"/>
        </w:rPr>
        <w:t>学生工作和党团工作部门作用</w:t>
      </w:r>
      <w:r>
        <w:rPr>
          <w:rFonts w:ascii="仿宋" w:eastAsia="仿宋" w:hAnsi="仿宋" w:cs="仿宋" w:hint="eastAsia"/>
          <w:sz w:val="30"/>
          <w:szCs w:val="30"/>
        </w:rPr>
        <w:t>，</w:t>
      </w:r>
      <w:r>
        <w:rPr>
          <w:rFonts w:ascii="仿宋" w:eastAsia="仿宋" w:hAnsi="仿宋" w:cs="仿宋" w:hint="eastAsia"/>
          <w:sz w:val="30"/>
          <w:szCs w:val="30"/>
        </w:rPr>
        <w:t>通过开展写感谢信、主题班会、征文比赛和主题演讲比赛等主题活动</w:t>
      </w:r>
      <w:r>
        <w:rPr>
          <w:rFonts w:ascii="仿宋" w:eastAsia="仿宋" w:hAnsi="仿宋" w:cs="仿宋" w:hint="eastAsia"/>
          <w:sz w:val="30"/>
          <w:szCs w:val="30"/>
        </w:rPr>
        <w:t>，</w:t>
      </w:r>
      <w:r>
        <w:rPr>
          <w:rFonts w:ascii="仿宋" w:eastAsia="仿宋" w:hAnsi="仿宋" w:cs="仿宋" w:hint="eastAsia"/>
          <w:sz w:val="30"/>
          <w:szCs w:val="30"/>
        </w:rPr>
        <w:t>打造校园感恩文化</w:t>
      </w:r>
      <w:r>
        <w:rPr>
          <w:rFonts w:ascii="仿宋" w:eastAsia="仿宋" w:hAnsi="仿宋" w:cs="仿宋" w:hint="eastAsia"/>
          <w:sz w:val="30"/>
          <w:szCs w:val="30"/>
        </w:rPr>
        <w:t>，</w:t>
      </w:r>
      <w:r>
        <w:rPr>
          <w:rFonts w:ascii="仿宋" w:eastAsia="仿宋" w:hAnsi="仿宋" w:cs="仿宋" w:hint="eastAsia"/>
          <w:sz w:val="30"/>
          <w:szCs w:val="30"/>
        </w:rPr>
        <w:t>教育广大学生要有感激之情、感恩之心和社会责任感</w:t>
      </w:r>
      <w:r>
        <w:rPr>
          <w:rFonts w:ascii="仿宋" w:eastAsia="仿宋" w:hAnsi="仿宋" w:cs="仿宋" w:hint="eastAsia"/>
          <w:sz w:val="30"/>
          <w:szCs w:val="30"/>
        </w:rPr>
        <w:t>，</w:t>
      </w:r>
      <w:r>
        <w:rPr>
          <w:rFonts w:ascii="仿宋" w:eastAsia="仿宋" w:hAnsi="仿宋" w:cs="仿宋" w:hint="eastAsia"/>
          <w:sz w:val="30"/>
          <w:szCs w:val="30"/>
        </w:rPr>
        <w:t>用实际行动和优异成绩回报老师和学校的教育之恩</w:t>
      </w:r>
      <w:r>
        <w:rPr>
          <w:rFonts w:ascii="仿宋" w:eastAsia="仿宋" w:hAnsi="仿宋" w:cs="仿宋" w:hint="eastAsia"/>
          <w:sz w:val="30"/>
          <w:szCs w:val="30"/>
        </w:rPr>
        <w:t>，</w:t>
      </w:r>
      <w:r>
        <w:rPr>
          <w:rFonts w:ascii="仿宋" w:eastAsia="仿宋" w:hAnsi="仿宋" w:cs="仿宋" w:hint="eastAsia"/>
          <w:sz w:val="30"/>
          <w:szCs w:val="30"/>
        </w:rPr>
        <w:t>回报政府和社会的关爱之情。</w:t>
      </w:r>
    </w:p>
    <w:p w:rsidR="00C6184D" w:rsidRDefault="003668C5" w:rsidP="000F71F9">
      <w:pPr>
        <w:spacing w:line="600" w:lineRule="exact"/>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 xml:space="preserve">　</w:t>
      </w:r>
      <w:r>
        <w:rPr>
          <w:rFonts w:ascii="仿宋" w:eastAsia="仿宋" w:hAnsi="仿宋" w:cs="仿宋" w:hint="eastAsia"/>
          <w:b/>
          <w:bCs/>
          <w:sz w:val="30"/>
          <w:szCs w:val="30"/>
        </w:rPr>
        <w:t>(</w:t>
      </w:r>
      <w:r>
        <w:rPr>
          <w:rFonts w:ascii="仿宋" w:eastAsia="仿宋" w:hAnsi="仿宋" w:cs="仿宋" w:hint="eastAsia"/>
          <w:b/>
          <w:bCs/>
          <w:sz w:val="30"/>
          <w:szCs w:val="30"/>
        </w:rPr>
        <w:t>三</w:t>
      </w:r>
      <w:r>
        <w:rPr>
          <w:rFonts w:ascii="仿宋" w:eastAsia="仿宋" w:hAnsi="仿宋" w:cs="仿宋" w:hint="eastAsia"/>
          <w:b/>
          <w:bCs/>
          <w:sz w:val="30"/>
          <w:szCs w:val="30"/>
        </w:rPr>
        <w:t>)</w:t>
      </w:r>
      <w:r>
        <w:rPr>
          <w:rFonts w:ascii="仿宋" w:eastAsia="仿宋" w:hAnsi="仿宋" w:cs="仿宋" w:hint="eastAsia"/>
          <w:b/>
          <w:bCs/>
          <w:sz w:val="30"/>
          <w:szCs w:val="30"/>
        </w:rPr>
        <w:t>开展诚信教育主题活动。</w:t>
      </w:r>
      <w:r>
        <w:rPr>
          <w:rFonts w:ascii="仿宋" w:eastAsia="仿宋" w:hAnsi="仿宋" w:cs="仿宋" w:hint="eastAsia"/>
          <w:sz w:val="30"/>
          <w:szCs w:val="30"/>
        </w:rPr>
        <w:t>要通过开展专题讲座、知识竞赛等活动</w:t>
      </w:r>
      <w:r>
        <w:rPr>
          <w:rFonts w:ascii="仿宋" w:eastAsia="仿宋" w:hAnsi="仿宋" w:cs="仿宋" w:hint="eastAsia"/>
          <w:sz w:val="30"/>
          <w:szCs w:val="30"/>
        </w:rPr>
        <w:t>，</w:t>
      </w:r>
      <w:r>
        <w:rPr>
          <w:rFonts w:ascii="仿宋" w:eastAsia="仿宋" w:hAnsi="仿宋" w:cs="仿宋" w:hint="eastAsia"/>
          <w:sz w:val="30"/>
          <w:szCs w:val="30"/>
        </w:rPr>
        <w:t>普及征信、金融等相关知识</w:t>
      </w:r>
      <w:r>
        <w:rPr>
          <w:rFonts w:ascii="仿宋" w:eastAsia="仿宋" w:hAnsi="仿宋" w:cs="仿宋" w:hint="eastAsia"/>
          <w:sz w:val="30"/>
          <w:szCs w:val="30"/>
        </w:rPr>
        <w:t>，</w:t>
      </w:r>
      <w:r>
        <w:rPr>
          <w:rFonts w:ascii="仿宋" w:eastAsia="仿宋" w:hAnsi="仿宋" w:cs="仿宋" w:hint="eastAsia"/>
          <w:sz w:val="30"/>
          <w:szCs w:val="30"/>
        </w:rPr>
        <w:t>不断强化受助学生的诚信意识和法律意识</w:t>
      </w:r>
      <w:r>
        <w:rPr>
          <w:rFonts w:ascii="仿宋" w:eastAsia="仿宋" w:hAnsi="仿宋" w:cs="仿宋" w:hint="eastAsia"/>
          <w:sz w:val="30"/>
          <w:szCs w:val="30"/>
        </w:rPr>
        <w:t>，</w:t>
      </w:r>
      <w:r>
        <w:rPr>
          <w:rFonts w:ascii="仿宋" w:eastAsia="仿宋" w:hAnsi="仿宋" w:cs="仿宋" w:hint="eastAsia"/>
          <w:sz w:val="30"/>
          <w:szCs w:val="30"/>
        </w:rPr>
        <w:t>倡导诚实守信的道德风尚</w:t>
      </w:r>
      <w:r>
        <w:rPr>
          <w:rFonts w:ascii="仿宋" w:eastAsia="仿宋" w:hAnsi="仿宋" w:cs="仿宋" w:hint="eastAsia"/>
          <w:sz w:val="30"/>
          <w:szCs w:val="30"/>
        </w:rPr>
        <w:t>，</w:t>
      </w:r>
      <w:r>
        <w:rPr>
          <w:rFonts w:ascii="仿宋" w:eastAsia="仿宋" w:hAnsi="仿宋" w:cs="仿宋" w:hint="eastAsia"/>
          <w:sz w:val="30"/>
          <w:szCs w:val="30"/>
        </w:rPr>
        <w:t>培养学生诚实守信、遵纪守法的优良品质</w:t>
      </w:r>
      <w:r>
        <w:rPr>
          <w:rFonts w:ascii="仿宋" w:eastAsia="仿宋" w:hAnsi="仿宋" w:cs="仿宋" w:hint="eastAsia"/>
          <w:sz w:val="30"/>
          <w:szCs w:val="30"/>
        </w:rPr>
        <w:t>，</w:t>
      </w:r>
      <w:r>
        <w:rPr>
          <w:rFonts w:ascii="仿宋" w:eastAsia="仿宋" w:hAnsi="仿宋" w:cs="仿宋" w:hint="eastAsia"/>
          <w:sz w:val="30"/>
          <w:szCs w:val="30"/>
        </w:rPr>
        <w:t>有效推动助学贷款工作持续健康发展。</w:t>
      </w:r>
    </w:p>
    <w:p w:rsidR="00C6184D" w:rsidRDefault="003668C5" w:rsidP="000F71F9">
      <w:pPr>
        <w:spacing w:line="600" w:lineRule="exact"/>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w:t>
      </w:r>
      <w:r>
        <w:rPr>
          <w:rFonts w:ascii="仿宋" w:eastAsia="仿宋" w:hAnsi="仿宋" w:cs="仿宋" w:hint="eastAsia"/>
          <w:b/>
          <w:bCs/>
          <w:sz w:val="30"/>
          <w:szCs w:val="30"/>
        </w:rPr>
        <w:t>四</w:t>
      </w:r>
      <w:r>
        <w:rPr>
          <w:rFonts w:ascii="仿宋" w:eastAsia="仿宋" w:hAnsi="仿宋" w:cs="仿宋" w:hint="eastAsia"/>
          <w:b/>
          <w:bCs/>
          <w:sz w:val="30"/>
          <w:szCs w:val="30"/>
        </w:rPr>
        <w:t>)</w:t>
      </w:r>
      <w:r>
        <w:rPr>
          <w:rFonts w:ascii="仿宋" w:eastAsia="仿宋" w:hAnsi="仿宋" w:cs="仿宋" w:hint="eastAsia"/>
          <w:b/>
          <w:bCs/>
          <w:sz w:val="30"/>
          <w:szCs w:val="30"/>
        </w:rPr>
        <w:t>开展培育创新精神活动。</w:t>
      </w:r>
      <w:r>
        <w:rPr>
          <w:rFonts w:ascii="仿宋" w:eastAsia="仿宋" w:hAnsi="仿宋" w:cs="仿宋" w:hint="eastAsia"/>
          <w:sz w:val="30"/>
          <w:szCs w:val="30"/>
        </w:rPr>
        <w:t>要通过</w:t>
      </w:r>
      <w:r>
        <w:rPr>
          <w:rFonts w:ascii="仿宋" w:eastAsia="仿宋" w:hAnsi="仿宋" w:cs="仿宋" w:hint="eastAsia"/>
          <w:sz w:val="30"/>
          <w:szCs w:val="30"/>
        </w:rPr>
        <w:t>创新讲座、创新项目研究</w:t>
      </w:r>
      <w:r>
        <w:rPr>
          <w:rFonts w:ascii="仿宋" w:eastAsia="仿宋" w:hAnsi="仿宋" w:cs="仿宋" w:hint="eastAsia"/>
          <w:sz w:val="30"/>
          <w:szCs w:val="30"/>
        </w:rPr>
        <w:t>、创业大赛</w:t>
      </w:r>
      <w:r>
        <w:rPr>
          <w:rFonts w:ascii="仿宋" w:eastAsia="仿宋" w:hAnsi="仿宋" w:cs="仿宋" w:hint="eastAsia"/>
          <w:sz w:val="30"/>
          <w:szCs w:val="30"/>
        </w:rPr>
        <w:t>等</w:t>
      </w:r>
      <w:r>
        <w:rPr>
          <w:rFonts w:ascii="仿宋" w:eastAsia="仿宋" w:hAnsi="仿宋" w:cs="仿宋" w:hint="eastAsia"/>
          <w:sz w:val="30"/>
          <w:szCs w:val="30"/>
        </w:rPr>
        <w:t>创新实践</w:t>
      </w:r>
      <w:r>
        <w:rPr>
          <w:rFonts w:ascii="仿宋" w:eastAsia="仿宋" w:hAnsi="仿宋" w:cs="仿宋" w:hint="eastAsia"/>
          <w:sz w:val="30"/>
          <w:szCs w:val="30"/>
        </w:rPr>
        <w:t>活动</w:t>
      </w:r>
      <w:r>
        <w:rPr>
          <w:rFonts w:ascii="仿宋" w:eastAsia="仿宋" w:hAnsi="仿宋" w:cs="仿宋" w:hint="eastAsia"/>
          <w:sz w:val="30"/>
          <w:szCs w:val="30"/>
        </w:rPr>
        <w:t>，</w:t>
      </w:r>
      <w:r>
        <w:rPr>
          <w:rFonts w:ascii="仿宋" w:eastAsia="仿宋" w:hAnsi="仿宋" w:cs="仿宋" w:hint="eastAsia"/>
          <w:sz w:val="30"/>
          <w:szCs w:val="30"/>
        </w:rPr>
        <w:t>挖掘受助学生潜力</w:t>
      </w:r>
      <w:r>
        <w:rPr>
          <w:rFonts w:ascii="仿宋" w:eastAsia="仿宋" w:hAnsi="仿宋" w:cs="仿宋" w:hint="eastAsia"/>
          <w:sz w:val="30"/>
          <w:szCs w:val="30"/>
        </w:rPr>
        <w:t>，</w:t>
      </w:r>
      <w:r>
        <w:rPr>
          <w:rFonts w:ascii="仿宋" w:eastAsia="仿宋" w:hAnsi="仿宋" w:cs="仿宋" w:hint="eastAsia"/>
          <w:sz w:val="30"/>
          <w:szCs w:val="30"/>
        </w:rPr>
        <w:t>鼓励个性发</w:t>
      </w:r>
      <w:r>
        <w:rPr>
          <w:rFonts w:ascii="仿宋" w:eastAsia="仿宋" w:hAnsi="仿宋" w:cs="仿宋" w:hint="eastAsia"/>
          <w:sz w:val="30"/>
          <w:szCs w:val="30"/>
        </w:rPr>
        <w:lastRenderedPageBreak/>
        <w:t>展和独立思考</w:t>
      </w:r>
      <w:r>
        <w:rPr>
          <w:rFonts w:ascii="仿宋" w:eastAsia="仿宋" w:hAnsi="仿宋" w:cs="仿宋" w:hint="eastAsia"/>
          <w:sz w:val="30"/>
          <w:szCs w:val="30"/>
        </w:rPr>
        <w:t>，</w:t>
      </w:r>
      <w:r>
        <w:rPr>
          <w:rFonts w:ascii="仿宋" w:eastAsia="仿宋" w:hAnsi="仿宋" w:cs="仿宋" w:hint="eastAsia"/>
          <w:sz w:val="30"/>
          <w:szCs w:val="30"/>
        </w:rPr>
        <w:t>鼓励自由探索和勇于创新</w:t>
      </w:r>
      <w:r>
        <w:rPr>
          <w:rFonts w:ascii="仿宋" w:eastAsia="仿宋" w:hAnsi="仿宋" w:cs="仿宋" w:hint="eastAsia"/>
          <w:sz w:val="30"/>
          <w:szCs w:val="30"/>
        </w:rPr>
        <w:t>，</w:t>
      </w:r>
      <w:r>
        <w:rPr>
          <w:rFonts w:ascii="仿宋" w:eastAsia="仿宋" w:hAnsi="仿宋" w:cs="仿宋" w:hint="eastAsia"/>
          <w:sz w:val="30"/>
          <w:szCs w:val="30"/>
        </w:rPr>
        <w:t>激发学生的求知欲和创造力。注重</w:t>
      </w:r>
      <w:r>
        <w:rPr>
          <w:rFonts w:ascii="仿宋" w:eastAsia="仿宋" w:hAnsi="仿宋" w:cs="仿宋" w:hint="eastAsia"/>
          <w:sz w:val="30"/>
          <w:szCs w:val="30"/>
        </w:rPr>
        <w:t>学生的</w:t>
      </w:r>
      <w:r>
        <w:rPr>
          <w:rFonts w:ascii="仿宋" w:eastAsia="仿宋" w:hAnsi="仿宋" w:cs="仿宋" w:hint="eastAsia"/>
          <w:sz w:val="30"/>
          <w:szCs w:val="30"/>
        </w:rPr>
        <w:t>创新精神、创业意识和创新创业能力培养</w:t>
      </w:r>
      <w:r>
        <w:rPr>
          <w:rFonts w:ascii="仿宋" w:eastAsia="仿宋" w:hAnsi="仿宋" w:cs="仿宋" w:hint="eastAsia"/>
          <w:sz w:val="30"/>
          <w:szCs w:val="30"/>
        </w:rPr>
        <w:t>，</w:t>
      </w:r>
      <w:r>
        <w:rPr>
          <w:rFonts w:ascii="仿宋" w:eastAsia="仿宋" w:hAnsi="仿宋" w:cs="仿宋" w:hint="eastAsia"/>
          <w:sz w:val="30"/>
          <w:szCs w:val="30"/>
        </w:rPr>
        <w:t>对家庭经济困难学生开展个性化教学和辅导</w:t>
      </w:r>
      <w:r>
        <w:rPr>
          <w:rFonts w:ascii="仿宋" w:eastAsia="仿宋" w:hAnsi="仿宋" w:cs="仿宋" w:hint="eastAsia"/>
          <w:sz w:val="30"/>
          <w:szCs w:val="30"/>
        </w:rPr>
        <w:t>，</w:t>
      </w:r>
      <w:r>
        <w:rPr>
          <w:rFonts w:ascii="仿宋" w:eastAsia="仿宋" w:hAnsi="仿宋" w:cs="仿宋" w:hint="eastAsia"/>
          <w:sz w:val="30"/>
          <w:szCs w:val="30"/>
        </w:rPr>
        <w:t>努力提高人才培养质量。</w:t>
      </w:r>
    </w:p>
    <w:p w:rsidR="00C6184D" w:rsidRDefault="003668C5" w:rsidP="000F71F9">
      <w:pPr>
        <w:spacing w:line="600" w:lineRule="exact"/>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 xml:space="preserve">　</w:t>
      </w:r>
      <w:r>
        <w:rPr>
          <w:rFonts w:ascii="仿宋" w:eastAsia="仿宋" w:hAnsi="仿宋" w:cs="仿宋" w:hint="eastAsia"/>
          <w:b/>
          <w:bCs/>
          <w:sz w:val="30"/>
          <w:szCs w:val="30"/>
        </w:rPr>
        <w:t>(</w:t>
      </w:r>
      <w:r>
        <w:rPr>
          <w:rFonts w:ascii="仿宋" w:eastAsia="仿宋" w:hAnsi="仿宋" w:cs="仿宋" w:hint="eastAsia"/>
          <w:b/>
          <w:bCs/>
          <w:sz w:val="30"/>
          <w:szCs w:val="30"/>
        </w:rPr>
        <w:t>五</w:t>
      </w:r>
      <w:r>
        <w:rPr>
          <w:rFonts w:ascii="仿宋" w:eastAsia="仿宋" w:hAnsi="仿宋" w:cs="仿宋" w:hint="eastAsia"/>
          <w:b/>
          <w:bCs/>
          <w:sz w:val="30"/>
          <w:szCs w:val="30"/>
        </w:rPr>
        <w:t>)</w:t>
      </w:r>
      <w:r>
        <w:rPr>
          <w:rFonts w:ascii="仿宋" w:eastAsia="仿宋" w:hAnsi="仿宋" w:cs="仿宋" w:hint="eastAsia"/>
          <w:b/>
          <w:bCs/>
          <w:sz w:val="30"/>
          <w:szCs w:val="30"/>
        </w:rPr>
        <w:t>开展培养实践能力活动。</w:t>
      </w:r>
      <w:r>
        <w:rPr>
          <w:rFonts w:ascii="仿宋" w:eastAsia="仿宋" w:hAnsi="仿宋" w:cs="仿宋" w:hint="eastAsia"/>
          <w:sz w:val="30"/>
          <w:szCs w:val="30"/>
        </w:rPr>
        <w:t>要通过开展支教助医、学习参访、创新调研等社会实践活动</w:t>
      </w:r>
      <w:r>
        <w:rPr>
          <w:rFonts w:ascii="仿宋" w:eastAsia="仿宋" w:hAnsi="仿宋" w:cs="仿宋" w:hint="eastAsia"/>
          <w:sz w:val="30"/>
          <w:szCs w:val="30"/>
        </w:rPr>
        <w:t>，</w:t>
      </w:r>
      <w:r>
        <w:rPr>
          <w:rFonts w:ascii="仿宋" w:eastAsia="仿宋" w:hAnsi="仿宋" w:cs="仿宋" w:hint="eastAsia"/>
          <w:sz w:val="30"/>
          <w:szCs w:val="30"/>
        </w:rPr>
        <w:t>培养受助学生的动手能力和实践技能。充分借助校园学生社团和校企合作平台</w:t>
      </w:r>
      <w:r>
        <w:rPr>
          <w:rFonts w:ascii="仿宋" w:eastAsia="仿宋" w:hAnsi="仿宋" w:cs="仿宋" w:hint="eastAsia"/>
          <w:sz w:val="30"/>
          <w:szCs w:val="30"/>
        </w:rPr>
        <w:t>，</w:t>
      </w:r>
      <w:r>
        <w:rPr>
          <w:rFonts w:ascii="仿宋" w:eastAsia="仿宋" w:hAnsi="仿宋" w:cs="仿宋" w:hint="eastAsia"/>
          <w:sz w:val="30"/>
          <w:szCs w:val="30"/>
        </w:rPr>
        <w:t>鼓励和帮助受助学生广泛参与社会调查、志愿服务、科技发明和勤工助学等活动</w:t>
      </w:r>
      <w:r>
        <w:rPr>
          <w:rFonts w:ascii="仿宋" w:eastAsia="仿宋" w:hAnsi="仿宋" w:cs="仿宋" w:hint="eastAsia"/>
          <w:sz w:val="30"/>
          <w:szCs w:val="30"/>
        </w:rPr>
        <w:t>，</w:t>
      </w:r>
      <w:r>
        <w:rPr>
          <w:rFonts w:ascii="仿宋" w:eastAsia="仿宋" w:hAnsi="仿宋" w:cs="仿宋" w:hint="eastAsia"/>
          <w:sz w:val="30"/>
          <w:szCs w:val="30"/>
        </w:rPr>
        <w:t>努力使他们在实践活动中增长社会实践经验、锻炼提升实践能力、树立社会责任意识和担当奉献精神。</w:t>
      </w:r>
    </w:p>
    <w:p w:rsidR="00C6184D" w:rsidRDefault="003668C5" w:rsidP="000F71F9">
      <w:pPr>
        <w:spacing w:line="600" w:lineRule="exact"/>
        <w:jc w:val="left"/>
        <w:rPr>
          <w:rFonts w:ascii="仿宋" w:eastAsia="仿宋" w:hAnsi="仿宋" w:cs="仿宋"/>
          <w:b/>
          <w:bCs/>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三、周密组织</w:t>
      </w:r>
      <w:r>
        <w:rPr>
          <w:rFonts w:ascii="仿宋" w:eastAsia="仿宋" w:hAnsi="仿宋" w:cs="仿宋" w:hint="eastAsia"/>
          <w:b/>
          <w:bCs/>
          <w:sz w:val="30"/>
          <w:szCs w:val="30"/>
        </w:rPr>
        <w:t>，</w:t>
      </w:r>
      <w:r>
        <w:rPr>
          <w:rFonts w:ascii="仿宋" w:eastAsia="仿宋" w:hAnsi="仿宋" w:cs="仿宋" w:hint="eastAsia"/>
          <w:b/>
          <w:bCs/>
          <w:sz w:val="30"/>
          <w:szCs w:val="30"/>
        </w:rPr>
        <w:t>切实推进资助育人工作深入开展</w:t>
      </w:r>
    </w:p>
    <w:p w:rsidR="00C6184D" w:rsidRDefault="003668C5" w:rsidP="000F71F9">
      <w:pPr>
        <w:spacing w:line="600" w:lineRule="exact"/>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w:t>
      </w:r>
      <w:r>
        <w:rPr>
          <w:rFonts w:ascii="仿宋" w:eastAsia="仿宋" w:hAnsi="仿宋" w:cs="仿宋" w:hint="eastAsia"/>
          <w:b/>
          <w:bCs/>
          <w:sz w:val="30"/>
          <w:szCs w:val="30"/>
        </w:rPr>
        <w:t>一</w:t>
      </w:r>
      <w:r>
        <w:rPr>
          <w:rFonts w:ascii="仿宋" w:eastAsia="仿宋" w:hAnsi="仿宋" w:cs="仿宋" w:hint="eastAsia"/>
          <w:b/>
          <w:bCs/>
          <w:sz w:val="30"/>
          <w:szCs w:val="30"/>
        </w:rPr>
        <w:t>)</w:t>
      </w:r>
      <w:r>
        <w:rPr>
          <w:rFonts w:ascii="仿宋" w:eastAsia="仿宋" w:hAnsi="仿宋" w:cs="仿宋" w:hint="eastAsia"/>
          <w:b/>
          <w:bCs/>
          <w:sz w:val="30"/>
          <w:szCs w:val="30"/>
        </w:rPr>
        <w:t>加强领导</w:t>
      </w:r>
      <w:r>
        <w:rPr>
          <w:rFonts w:ascii="仿宋" w:eastAsia="仿宋" w:hAnsi="仿宋" w:cs="仿宋" w:hint="eastAsia"/>
          <w:b/>
          <w:bCs/>
          <w:sz w:val="30"/>
          <w:szCs w:val="30"/>
        </w:rPr>
        <w:t>，</w:t>
      </w:r>
      <w:r>
        <w:rPr>
          <w:rFonts w:ascii="仿宋" w:eastAsia="仿宋" w:hAnsi="仿宋" w:cs="仿宋" w:hint="eastAsia"/>
          <w:b/>
          <w:bCs/>
          <w:sz w:val="30"/>
          <w:szCs w:val="30"/>
        </w:rPr>
        <w:t>高度重视。</w:t>
      </w:r>
      <w:r>
        <w:rPr>
          <w:rFonts w:ascii="仿宋" w:eastAsia="仿宋" w:hAnsi="仿宋" w:cs="仿宋" w:hint="eastAsia"/>
          <w:sz w:val="30"/>
          <w:szCs w:val="30"/>
        </w:rPr>
        <w:t>各学</w:t>
      </w:r>
      <w:r>
        <w:rPr>
          <w:rFonts w:ascii="仿宋" w:eastAsia="仿宋" w:hAnsi="仿宋" w:cs="仿宋" w:hint="eastAsia"/>
          <w:sz w:val="30"/>
          <w:szCs w:val="30"/>
        </w:rPr>
        <w:t>院</w:t>
      </w:r>
      <w:r>
        <w:rPr>
          <w:rFonts w:ascii="仿宋" w:eastAsia="仿宋" w:hAnsi="仿宋" w:cs="仿宋" w:hint="eastAsia"/>
          <w:sz w:val="30"/>
          <w:szCs w:val="30"/>
        </w:rPr>
        <w:t>要充分认识学生资助育人对帮助家庭经济困难学生成长成才的重要意义</w:t>
      </w:r>
      <w:r>
        <w:rPr>
          <w:rFonts w:ascii="仿宋" w:eastAsia="仿宋" w:hAnsi="仿宋" w:cs="仿宋" w:hint="eastAsia"/>
          <w:sz w:val="30"/>
          <w:szCs w:val="30"/>
        </w:rPr>
        <w:t>，</w:t>
      </w:r>
      <w:r>
        <w:rPr>
          <w:rFonts w:ascii="仿宋" w:eastAsia="仿宋" w:hAnsi="仿宋" w:cs="仿宋" w:hint="eastAsia"/>
          <w:sz w:val="30"/>
          <w:szCs w:val="30"/>
        </w:rPr>
        <w:t>加强谋划统筹和组织落实</w:t>
      </w:r>
      <w:r>
        <w:rPr>
          <w:rFonts w:ascii="仿宋" w:eastAsia="仿宋" w:hAnsi="仿宋" w:cs="仿宋" w:hint="eastAsia"/>
          <w:sz w:val="30"/>
          <w:szCs w:val="30"/>
        </w:rPr>
        <w:t>，</w:t>
      </w:r>
      <w:r>
        <w:rPr>
          <w:rFonts w:ascii="仿宋" w:eastAsia="仿宋" w:hAnsi="仿宋" w:cs="仿宋" w:hint="eastAsia"/>
          <w:sz w:val="30"/>
          <w:szCs w:val="30"/>
        </w:rPr>
        <w:t>将资助育人融入学</w:t>
      </w:r>
      <w:r>
        <w:rPr>
          <w:rFonts w:ascii="仿宋" w:eastAsia="仿宋" w:hAnsi="仿宋" w:cs="仿宋" w:hint="eastAsia"/>
          <w:sz w:val="30"/>
          <w:szCs w:val="30"/>
        </w:rPr>
        <w:t>院</w:t>
      </w:r>
      <w:r>
        <w:rPr>
          <w:rFonts w:ascii="仿宋" w:eastAsia="仿宋" w:hAnsi="仿宋" w:cs="仿宋" w:hint="eastAsia"/>
          <w:sz w:val="30"/>
          <w:szCs w:val="30"/>
        </w:rPr>
        <w:t>教学工作和学生思想政治工作以及校园文化建设之中</w:t>
      </w:r>
      <w:r>
        <w:rPr>
          <w:rFonts w:ascii="仿宋" w:eastAsia="仿宋" w:hAnsi="仿宋" w:cs="仿宋" w:hint="eastAsia"/>
          <w:sz w:val="30"/>
          <w:szCs w:val="30"/>
        </w:rPr>
        <w:t>，</w:t>
      </w:r>
      <w:r>
        <w:rPr>
          <w:rFonts w:ascii="仿宋" w:eastAsia="仿宋" w:hAnsi="仿宋" w:cs="仿宋" w:hint="eastAsia"/>
          <w:sz w:val="30"/>
          <w:szCs w:val="30"/>
        </w:rPr>
        <w:t>推进资助育人工作扎实有效开展。</w:t>
      </w:r>
    </w:p>
    <w:p w:rsidR="00C6184D" w:rsidRDefault="003668C5" w:rsidP="000F71F9">
      <w:pPr>
        <w:spacing w:line="600" w:lineRule="exact"/>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w:t>
      </w:r>
      <w:r>
        <w:rPr>
          <w:rFonts w:ascii="仿宋" w:eastAsia="仿宋" w:hAnsi="仿宋" w:cs="仿宋" w:hint="eastAsia"/>
          <w:b/>
          <w:bCs/>
          <w:sz w:val="30"/>
          <w:szCs w:val="30"/>
        </w:rPr>
        <w:t>二</w:t>
      </w:r>
      <w:r>
        <w:rPr>
          <w:rFonts w:ascii="仿宋" w:eastAsia="仿宋" w:hAnsi="仿宋" w:cs="仿宋" w:hint="eastAsia"/>
          <w:b/>
          <w:bCs/>
          <w:sz w:val="30"/>
          <w:szCs w:val="30"/>
        </w:rPr>
        <w:t>)</w:t>
      </w:r>
      <w:r>
        <w:rPr>
          <w:rFonts w:ascii="仿宋" w:eastAsia="仿宋" w:hAnsi="仿宋" w:cs="仿宋" w:hint="eastAsia"/>
          <w:b/>
          <w:bCs/>
          <w:sz w:val="30"/>
          <w:szCs w:val="30"/>
        </w:rPr>
        <w:t>狠抓落实</w:t>
      </w:r>
      <w:r>
        <w:rPr>
          <w:rFonts w:ascii="仿宋" w:eastAsia="仿宋" w:hAnsi="仿宋" w:cs="仿宋" w:hint="eastAsia"/>
          <w:b/>
          <w:bCs/>
          <w:sz w:val="30"/>
          <w:szCs w:val="30"/>
        </w:rPr>
        <w:t>，</w:t>
      </w:r>
      <w:r>
        <w:rPr>
          <w:rFonts w:ascii="仿宋" w:eastAsia="仿宋" w:hAnsi="仿宋" w:cs="仿宋" w:hint="eastAsia"/>
          <w:b/>
          <w:bCs/>
          <w:sz w:val="30"/>
          <w:szCs w:val="30"/>
        </w:rPr>
        <w:t>全员参与。</w:t>
      </w:r>
      <w:r>
        <w:rPr>
          <w:rFonts w:ascii="仿宋" w:eastAsia="仿宋" w:hAnsi="仿宋" w:cs="仿宋" w:hint="eastAsia"/>
          <w:sz w:val="30"/>
          <w:szCs w:val="30"/>
        </w:rPr>
        <w:t>各学</w:t>
      </w:r>
      <w:r>
        <w:rPr>
          <w:rFonts w:ascii="仿宋" w:eastAsia="仿宋" w:hAnsi="仿宋" w:cs="仿宋" w:hint="eastAsia"/>
          <w:sz w:val="30"/>
          <w:szCs w:val="30"/>
        </w:rPr>
        <w:t>院</w:t>
      </w:r>
      <w:r>
        <w:rPr>
          <w:rFonts w:ascii="仿宋" w:eastAsia="仿宋" w:hAnsi="仿宋" w:cs="仿宋" w:hint="eastAsia"/>
          <w:sz w:val="30"/>
          <w:szCs w:val="30"/>
        </w:rPr>
        <w:t>要采取切实可行、有针对性的资助育人工作措施</w:t>
      </w:r>
      <w:r>
        <w:rPr>
          <w:rFonts w:ascii="仿宋" w:eastAsia="仿宋" w:hAnsi="仿宋" w:cs="仿宋" w:hint="eastAsia"/>
          <w:sz w:val="30"/>
          <w:szCs w:val="30"/>
        </w:rPr>
        <w:t>，</w:t>
      </w:r>
      <w:r>
        <w:rPr>
          <w:rFonts w:ascii="仿宋" w:eastAsia="仿宋" w:hAnsi="仿宋" w:cs="仿宋" w:hint="eastAsia"/>
          <w:sz w:val="30"/>
          <w:szCs w:val="30"/>
        </w:rPr>
        <w:t>制订工作方案</w:t>
      </w:r>
      <w:r>
        <w:rPr>
          <w:rFonts w:ascii="仿宋" w:eastAsia="仿宋" w:hAnsi="仿宋" w:cs="仿宋" w:hint="eastAsia"/>
          <w:sz w:val="30"/>
          <w:szCs w:val="30"/>
        </w:rPr>
        <w:t>，</w:t>
      </w:r>
      <w:r>
        <w:rPr>
          <w:rFonts w:ascii="仿宋" w:eastAsia="仿宋" w:hAnsi="仿宋" w:cs="仿宋" w:hint="eastAsia"/>
          <w:sz w:val="30"/>
          <w:szCs w:val="30"/>
        </w:rPr>
        <w:t>保障资助育人工作深入开展。要充分发挥资助</w:t>
      </w:r>
      <w:r>
        <w:rPr>
          <w:rFonts w:ascii="仿宋" w:eastAsia="仿宋" w:hAnsi="仿宋" w:cs="仿宋" w:hint="eastAsia"/>
          <w:sz w:val="30"/>
          <w:szCs w:val="30"/>
        </w:rPr>
        <w:t>专干</w:t>
      </w:r>
      <w:r>
        <w:rPr>
          <w:rFonts w:ascii="仿宋" w:eastAsia="仿宋" w:hAnsi="仿宋" w:cs="仿宋" w:hint="eastAsia"/>
          <w:sz w:val="30"/>
          <w:szCs w:val="30"/>
        </w:rPr>
        <w:t>、</w:t>
      </w:r>
      <w:r>
        <w:rPr>
          <w:rFonts w:ascii="仿宋" w:eastAsia="仿宋" w:hAnsi="仿宋" w:cs="仿宋" w:hint="eastAsia"/>
          <w:sz w:val="30"/>
          <w:szCs w:val="30"/>
        </w:rPr>
        <w:t>辅导员</w:t>
      </w:r>
      <w:r>
        <w:rPr>
          <w:rFonts w:ascii="仿宋" w:eastAsia="仿宋" w:hAnsi="仿宋" w:cs="仿宋" w:hint="eastAsia"/>
          <w:sz w:val="30"/>
          <w:szCs w:val="30"/>
        </w:rPr>
        <w:t>、班</w:t>
      </w:r>
      <w:r>
        <w:rPr>
          <w:rFonts w:ascii="仿宋" w:eastAsia="仿宋" w:hAnsi="仿宋" w:cs="仿宋" w:hint="eastAsia"/>
          <w:sz w:val="30"/>
          <w:szCs w:val="30"/>
        </w:rPr>
        <w:t>主任等学生工作队伍在资助育人工作中的重要作用</w:t>
      </w:r>
      <w:r>
        <w:rPr>
          <w:rFonts w:ascii="仿宋" w:eastAsia="仿宋" w:hAnsi="仿宋" w:cs="仿宋" w:hint="eastAsia"/>
          <w:sz w:val="30"/>
          <w:szCs w:val="30"/>
        </w:rPr>
        <w:t>，</w:t>
      </w:r>
      <w:r>
        <w:rPr>
          <w:rFonts w:ascii="仿宋" w:eastAsia="仿宋" w:hAnsi="仿宋" w:cs="仿宋" w:hint="eastAsia"/>
          <w:sz w:val="30"/>
          <w:szCs w:val="30"/>
        </w:rPr>
        <w:t>结合学生成长成才特点</w:t>
      </w:r>
      <w:r>
        <w:rPr>
          <w:rFonts w:ascii="仿宋" w:eastAsia="仿宋" w:hAnsi="仿宋" w:cs="仿宋" w:hint="eastAsia"/>
          <w:sz w:val="30"/>
          <w:szCs w:val="30"/>
        </w:rPr>
        <w:t>，</w:t>
      </w:r>
      <w:r>
        <w:rPr>
          <w:rFonts w:ascii="仿宋" w:eastAsia="仿宋" w:hAnsi="仿宋" w:cs="仿宋" w:hint="eastAsia"/>
          <w:sz w:val="30"/>
          <w:szCs w:val="30"/>
        </w:rPr>
        <w:t>精心设计资助育人的形式和内容</w:t>
      </w:r>
      <w:r>
        <w:rPr>
          <w:rFonts w:ascii="仿宋" w:eastAsia="仿宋" w:hAnsi="仿宋" w:cs="仿宋" w:hint="eastAsia"/>
          <w:sz w:val="30"/>
          <w:szCs w:val="30"/>
        </w:rPr>
        <w:t>，</w:t>
      </w:r>
      <w:r>
        <w:rPr>
          <w:rFonts w:ascii="仿宋" w:eastAsia="仿宋" w:hAnsi="仿宋" w:cs="仿宋" w:hint="eastAsia"/>
          <w:sz w:val="30"/>
          <w:szCs w:val="30"/>
        </w:rPr>
        <w:t>创新工作机制</w:t>
      </w:r>
      <w:r>
        <w:rPr>
          <w:rFonts w:ascii="仿宋" w:eastAsia="仿宋" w:hAnsi="仿宋" w:cs="仿宋" w:hint="eastAsia"/>
          <w:sz w:val="30"/>
          <w:szCs w:val="30"/>
        </w:rPr>
        <w:t>，</w:t>
      </w:r>
      <w:r>
        <w:rPr>
          <w:rFonts w:ascii="仿宋" w:eastAsia="仿宋" w:hAnsi="仿宋" w:cs="仿宋" w:hint="eastAsia"/>
          <w:sz w:val="30"/>
          <w:szCs w:val="30"/>
        </w:rPr>
        <w:t>增强资助育人工作的感染力和实效性</w:t>
      </w:r>
      <w:r>
        <w:rPr>
          <w:rFonts w:ascii="仿宋" w:eastAsia="仿宋" w:hAnsi="仿宋" w:cs="仿宋" w:hint="eastAsia"/>
          <w:sz w:val="30"/>
          <w:szCs w:val="30"/>
        </w:rPr>
        <w:t>，</w:t>
      </w:r>
      <w:r>
        <w:rPr>
          <w:rFonts w:ascii="仿宋" w:eastAsia="仿宋" w:hAnsi="仿宋" w:cs="仿宋" w:hint="eastAsia"/>
          <w:sz w:val="30"/>
          <w:szCs w:val="30"/>
        </w:rPr>
        <w:t>努力创立</w:t>
      </w:r>
      <w:r>
        <w:rPr>
          <w:rFonts w:ascii="仿宋" w:eastAsia="仿宋" w:hAnsi="仿宋" w:cs="仿宋" w:hint="eastAsia"/>
          <w:sz w:val="30"/>
          <w:szCs w:val="30"/>
        </w:rPr>
        <w:t>各院</w:t>
      </w:r>
      <w:r>
        <w:rPr>
          <w:rFonts w:ascii="仿宋" w:eastAsia="仿宋" w:hAnsi="仿宋" w:cs="仿宋" w:hint="eastAsia"/>
          <w:sz w:val="30"/>
          <w:szCs w:val="30"/>
        </w:rPr>
        <w:t>资助育人特色。</w:t>
      </w:r>
    </w:p>
    <w:p w:rsidR="00C6184D" w:rsidRDefault="003668C5" w:rsidP="000F71F9">
      <w:pPr>
        <w:spacing w:line="600" w:lineRule="exact"/>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 xml:space="preserve">　</w:t>
      </w:r>
      <w:r>
        <w:rPr>
          <w:rFonts w:ascii="仿宋" w:eastAsia="仿宋" w:hAnsi="仿宋" w:cs="仿宋" w:hint="eastAsia"/>
          <w:b/>
          <w:bCs/>
          <w:sz w:val="30"/>
          <w:szCs w:val="30"/>
        </w:rPr>
        <w:t>(</w:t>
      </w:r>
      <w:r>
        <w:rPr>
          <w:rFonts w:ascii="仿宋" w:eastAsia="仿宋" w:hAnsi="仿宋" w:cs="仿宋" w:hint="eastAsia"/>
          <w:b/>
          <w:bCs/>
          <w:sz w:val="30"/>
          <w:szCs w:val="30"/>
        </w:rPr>
        <w:t>三</w:t>
      </w:r>
      <w:r>
        <w:rPr>
          <w:rFonts w:ascii="仿宋" w:eastAsia="仿宋" w:hAnsi="仿宋" w:cs="仿宋" w:hint="eastAsia"/>
          <w:b/>
          <w:bCs/>
          <w:sz w:val="30"/>
          <w:szCs w:val="30"/>
        </w:rPr>
        <w:t>)</w:t>
      </w:r>
      <w:r>
        <w:rPr>
          <w:rFonts w:ascii="仿宋" w:eastAsia="仿宋" w:hAnsi="仿宋" w:cs="仿宋" w:hint="eastAsia"/>
          <w:b/>
          <w:bCs/>
          <w:sz w:val="30"/>
          <w:szCs w:val="30"/>
        </w:rPr>
        <w:t>加强宣传</w:t>
      </w:r>
      <w:r>
        <w:rPr>
          <w:rFonts w:ascii="仿宋" w:eastAsia="仿宋" w:hAnsi="仿宋" w:cs="仿宋" w:hint="eastAsia"/>
          <w:b/>
          <w:bCs/>
          <w:sz w:val="30"/>
          <w:szCs w:val="30"/>
        </w:rPr>
        <w:t>，</w:t>
      </w:r>
      <w:r>
        <w:rPr>
          <w:rFonts w:ascii="仿宋" w:eastAsia="仿宋" w:hAnsi="仿宋" w:cs="仿宋" w:hint="eastAsia"/>
          <w:b/>
          <w:bCs/>
          <w:sz w:val="30"/>
          <w:szCs w:val="30"/>
        </w:rPr>
        <w:t>营造氛围。</w:t>
      </w:r>
      <w:r>
        <w:rPr>
          <w:rFonts w:ascii="仿宋" w:eastAsia="仿宋" w:hAnsi="仿宋" w:cs="仿宋" w:hint="eastAsia"/>
          <w:sz w:val="30"/>
          <w:szCs w:val="30"/>
        </w:rPr>
        <w:t>各</w:t>
      </w:r>
      <w:r>
        <w:rPr>
          <w:rFonts w:ascii="仿宋" w:eastAsia="仿宋" w:hAnsi="仿宋" w:cs="仿宋" w:hint="eastAsia"/>
          <w:sz w:val="30"/>
          <w:szCs w:val="30"/>
        </w:rPr>
        <w:t>学院</w:t>
      </w:r>
      <w:r>
        <w:rPr>
          <w:rFonts w:ascii="仿宋" w:eastAsia="仿宋" w:hAnsi="仿宋" w:cs="仿宋" w:hint="eastAsia"/>
          <w:sz w:val="30"/>
          <w:szCs w:val="30"/>
        </w:rPr>
        <w:t>要紧密围绕“立德树人”根本任务</w:t>
      </w:r>
      <w:r>
        <w:rPr>
          <w:rFonts w:ascii="仿宋" w:eastAsia="仿宋" w:hAnsi="仿宋" w:cs="仿宋" w:hint="eastAsia"/>
          <w:sz w:val="30"/>
          <w:szCs w:val="30"/>
        </w:rPr>
        <w:t>，</w:t>
      </w:r>
      <w:r>
        <w:rPr>
          <w:rFonts w:ascii="仿宋" w:eastAsia="仿宋" w:hAnsi="仿宋" w:cs="仿宋" w:hint="eastAsia"/>
          <w:sz w:val="30"/>
          <w:szCs w:val="30"/>
        </w:rPr>
        <w:t>运用</w:t>
      </w:r>
      <w:r>
        <w:rPr>
          <w:rFonts w:ascii="仿宋" w:eastAsia="仿宋" w:hAnsi="仿宋" w:cs="仿宋" w:hint="eastAsia"/>
          <w:sz w:val="30"/>
          <w:szCs w:val="30"/>
        </w:rPr>
        <w:t>学院、学校网络</w:t>
      </w:r>
      <w:r>
        <w:rPr>
          <w:rFonts w:ascii="仿宋" w:eastAsia="仿宋" w:hAnsi="仿宋" w:cs="仿宋" w:hint="eastAsia"/>
          <w:sz w:val="30"/>
          <w:szCs w:val="30"/>
        </w:rPr>
        <w:t>文化平台和各类活动载体</w:t>
      </w:r>
      <w:r>
        <w:rPr>
          <w:rFonts w:ascii="仿宋" w:eastAsia="仿宋" w:hAnsi="仿宋" w:cs="仿宋" w:hint="eastAsia"/>
          <w:sz w:val="30"/>
          <w:szCs w:val="30"/>
        </w:rPr>
        <w:t>，</w:t>
      </w:r>
      <w:r>
        <w:rPr>
          <w:rFonts w:ascii="仿宋" w:eastAsia="仿宋" w:hAnsi="仿宋" w:cs="仿宋" w:hint="eastAsia"/>
          <w:sz w:val="30"/>
          <w:szCs w:val="30"/>
        </w:rPr>
        <w:t>将党</w:t>
      </w:r>
      <w:r>
        <w:rPr>
          <w:rFonts w:ascii="仿宋" w:eastAsia="仿宋" w:hAnsi="仿宋" w:cs="仿宋" w:hint="eastAsia"/>
          <w:sz w:val="30"/>
          <w:szCs w:val="30"/>
        </w:rPr>
        <w:lastRenderedPageBreak/>
        <w:t>和政府的关怀及时传递给广大学生</w:t>
      </w:r>
      <w:r>
        <w:rPr>
          <w:rFonts w:ascii="仿宋" w:eastAsia="仿宋" w:hAnsi="仿宋" w:cs="仿宋" w:hint="eastAsia"/>
          <w:sz w:val="30"/>
          <w:szCs w:val="30"/>
        </w:rPr>
        <w:t>，</w:t>
      </w:r>
      <w:r>
        <w:rPr>
          <w:rFonts w:ascii="仿宋" w:eastAsia="仿宋" w:hAnsi="仿宋" w:cs="仿宋" w:hint="eastAsia"/>
          <w:sz w:val="30"/>
          <w:szCs w:val="30"/>
        </w:rPr>
        <w:t>弘扬资助育人正能量。要切实关爱关心家庭经济困难学生</w:t>
      </w:r>
      <w:r>
        <w:rPr>
          <w:rFonts w:ascii="仿宋" w:eastAsia="仿宋" w:hAnsi="仿宋" w:cs="仿宋" w:hint="eastAsia"/>
          <w:sz w:val="30"/>
          <w:szCs w:val="30"/>
        </w:rPr>
        <w:t>，</w:t>
      </w:r>
      <w:r>
        <w:rPr>
          <w:rFonts w:ascii="仿宋" w:eastAsia="仿宋" w:hAnsi="仿宋" w:cs="仿宋" w:hint="eastAsia"/>
          <w:sz w:val="30"/>
          <w:szCs w:val="30"/>
        </w:rPr>
        <w:t>深入发掘优秀学生典型</w:t>
      </w:r>
      <w:r>
        <w:rPr>
          <w:rFonts w:ascii="仿宋" w:eastAsia="仿宋" w:hAnsi="仿宋" w:cs="仿宋" w:hint="eastAsia"/>
          <w:sz w:val="30"/>
          <w:szCs w:val="30"/>
        </w:rPr>
        <w:t>，</w:t>
      </w:r>
      <w:r>
        <w:rPr>
          <w:rFonts w:ascii="仿宋" w:eastAsia="仿宋" w:hAnsi="仿宋" w:cs="仿宋" w:hint="eastAsia"/>
          <w:sz w:val="30"/>
          <w:szCs w:val="30"/>
        </w:rPr>
        <w:t>引导广大学生树立团结友爱的集体主义精神</w:t>
      </w:r>
      <w:r>
        <w:rPr>
          <w:rFonts w:ascii="仿宋" w:eastAsia="仿宋" w:hAnsi="仿宋" w:cs="仿宋" w:hint="eastAsia"/>
          <w:sz w:val="30"/>
          <w:szCs w:val="30"/>
        </w:rPr>
        <w:t>，</w:t>
      </w:r>
      <w:r>
        <w:rPr>
          <w:rFonts w:ascii="仿宋" w:eastAsia="仿宋" w:hAnsi="仿宋" w:cs="仿宋" w:hint="eastAsia"/>
          <w:sz w:val="30"/>
          <w:szCs w:val="30"/>
        </w:rPr>
        <w:t>激励广大受助学生快乐学习</w:t>
      </w:r>
      <w:r>
        <w:rPr>
          <w:rFonts w:ascii="仿宋" w:eastAsia="仿宋" w:hAnsi="仿宋" w:cs="仿宋" w:hint="eastAsia"/>
          <w:sz w:val="30"/>
          <w:szCs w:val="30"/>
        </w:rPr>
        <w:t>，</w:t>
      </w:r>
      <w:r>
        <w:rPr>
          <w:rFonts w:ascii="仿宋" w:eastAsia="仿宋" w:hAnsi="仿宋" w:cs="仿宋" w:hint="eastAsia"/>
          <w:sz w:val="30"/>
          <w:szCs w:val="30"/>
        </w:rPr>
        <w:t>健康成长。</w:t>
      </w:r>
    </w:p>
    <w:p w:rsidR="00C6184D" w:rsidRDefault="003668C5" w:rsidP="000F71F9">
      <w:pPr>
        <w:spacing w:line="600" w:lineRule="exact"/>
        <w:ind w:firstLine="560"/>
        <w:jc w:val="left"/>
        <w:rPr>
          <w:rFonts w:ascii="仿宋" w:eastAsia="仿宋" w:hAnsi="仿宋" w:cs="仿宋"/>
          <w:sz w:val="30"/>
          <w:szCs w:val="30"/>
        </w:rPr>
      </w:pPr>
      <w:r>
        <w:rPr>
          <w:rFonts w:ascii="仿宋" w:eastAsia="仿宋" w:hAnsi="仿宋" w:cs="仿宋" w:hint="eastAsia"/>
          <w:sz w:val="30"/>
          <w:szCs w:val="30"/>
        </w:rPr>
        <w:t>各学</w:t>
      </w:r>
      <w:r>
        <w:rPr>
          <w:rFonts w:ascii="仿宋" w:eastAsia="仿宋" w:hAnsi="仿宋" w:cs="仿宋" w:hint="eastAsia"/>
          <w:sz w:val="30"/>
          <w:szCs w:val="30"/>
        </w:rPr>
        <w:t>院</w:t>
      </w:r>
      <w:r>
        <w:rPr>
          <w:rFonts w:ascii="仿宋" w:eastAsia="仿宋" w:hAnsi="仿宋" w:cs="仿宋" w:hint="eastAsia"/>
          <w:sz w:val="30"/>
          <w:szCs w:val="30"/>
        </w:rPr>
        <w:t>在开展资助育人工作中要注重总结凝练经验</w:t>
      </w:r>
      <w:r>
        <w:rPr>
          <w:rFonts w:ascii="仿宋" w:eastAsia="仿宋" w:hAnsi="仿宋" w:cs="仿宋" w:hint="eastAsia"/>
          <w:sz w:val="30"/>
          <w:szCs w:val="30"/>
        </w:rPr>
        <w:t>，</w:t>
      </w:r>
      <w:r>
        <w:rPr>
          <w:rFonts w:ascii="仿宋" w:eastAsia="仿宋" w:hAnsi="仿宋" w:cs="仿宋" w:hint="eastAsia"/>
          <w:sz w:val="30"/>
          <w:szCs w:val="30"/>
        </w:rPr>
        <w:t>将有效的做法形成工作机制</w:t>
      </w:r>
      <w:r>
        <w:rPr>
          <w:rFonts w:ascii="仿宋" w:eastAsia="仿宋" w:hAnsi="仿宋" w:cs="仿宋" w:hint="eastAsia"/>
          <w:sz w:val="30"/>
          <w:szCs w:val="30"/>
        </w:rPr>
        <w:t>，</w:t>
      </w:r>
      <w:r>
        <w:rPr>
          <w:rFonts w:ascii="仿宋" w:eastAsia="仿宋" w:hAnsi="仿宋" w:cs="仿宋" w:hint="eastAsia"/>
          <w:sz w:val="30"/>
          <w:szCs w:val="30"/>
        </w:rPr>
        <w:t>不断推进资助育人工作深入开展。将成功的资助育人经验和典型的先进事迹及时报送给</w:t>
      </w:r>
      <w:r>
        <w:rPr>
          <w:rFonts w:ascii="仿宋" w:eastAsia="仿宋" w:hAnsi="仿宋" w:cs="仿宋" w:hint="eastAsia"/>
          <w:sz w:val="30"/>
          <w:szCs w:val="30"/>
        </w:rPr>
        <w:t>学工部</w:t>
      </w:r>
      <w:r>
        <w:rPr>
          <w:rFonts w:ascii="仿宋" w:eastAsia="仿宋" w:hAnsi="仿宋" w:cs="仿宋" w:hint="eastAsia"/>
          <w:sz w:val="30"/>
          <w:szCs w:val="30"/>
        </w:rPr>
        <w:t>学生资助管理中心。</w:t>
      </w:r>
    </w:p>
    <w:p w:rsidR="00C6184D" w:rsidRDefault="003668C5" w:rsidP="000F71F9">
      <w:pPr>
        <w:numPr>
          <w:ilvl w:val="0"/>
          <w:numId w:val="1"/>
        </w:numPr>
        <w:spacing w:line="600" w:lineRule="exact"/>
        <w:jc w:val="left"/>
        <w:rPr>
          <w:rFonts w:ascii="仿宋" w:eastAsia="仿宋" w:hAnsi="仿宋" w:cs="仿宋"/>
          <w:b/>
          <w:bCs/>
          <w:sz w:val="30"/>
          <w:szCs w:val="30"/>
        </w:rPr>
      </w:pPr>
      <w:r>
        <w:rPr>
          <w:rFonts w:ascii="仿宋" w:eastAsia="仿宋" w:hAnsi="仿宋" w:cs="仿宋" w:hint="eastAsia"/>
          <w:b/>
          <w:bCs/>
          <w:sz w:val="30"/>
          <w:szCs w:val="30"/>
        </w:rPr>
        <w:t>总结表彰，全面提升</w:t>
      </w:r>
      <w:r>
        <w:rPr>
          <w:rFonts w:ascii="仿宋" w:eastAsia="仿宋" w:hAnsi="仿宋" w:cs="仿宋" w:hint="eastAsia"/>
          <w:b/>
          <w:bCs/>
          <w:sz w:val="30"/>
          <w:szCs w:val="30"/>
        </w:rPr>
        <w:t>资助育人工作</w:t>
      </w:r>
      <w:r>
        <w:rPr>
          <w:rFonts w:ascii="仿宋" w:eastAsia="仿宋" w:hAnsi="仿宋" w:cs="仿宋" w:hint="eastAsia"/>
          <w:b/>
          <w:bCs/>
          <w:sz w:val="30"/>
          <w:szCs w:val="30"/>
        </w:rPr>
        <w:t>质量效果。</w:t>
      </w:r>
    </w:p>
    <w:p w:rsidR="00C6184D" w:rsidRDefault="003668C5" w:rsidP="000F71F9">
      <w:pPr>
        <w:spacing w:line="600" w:lineRule="exact"/>
        <w:ind w:firstLine="560"/>
        <w:jc w:val="left"/>
        <w:rPr>
          <w:rFonts w:ascii="仿宋" w:eastAsia="仿宋" w:hAnsi="仿宋" w:cs="仿宋"/>
          <w:sz w:val="30"/>
          <w:szCs w:val="30"/>
        </w:rPr>
      </w:pPr>
      <w:r>
        <w:rPr>
          <w:rFonts w:ascii="仿宋" w:eastAsia="仿宋" w:hAnsi="仿宋" w:cs="仿宋" w:hint="eastAsia"/>
          <w:sz w:val="30"/>
          <w:szCs w:val="30"/>
        </w:rPr>
        <w:t>将资助育人工作贯彻学生工作全过程，</w:t>
      </w:r>
      <w:r>
        <w:rPr>
          <w:rFonts w:ascii="仿宋" w:eastAsia="仿宋" w:hAnsi="仿宋" w:cs="仿宋" w:hint="eastAsia"/>
          <w:sz w:val="30"/>
          <w:szCs w:val="30"/>
        </w:rPr>
        <w:t>各学院加强资助育人理论研究，创新资助育人新思路、新办法、新举措，不断总结探索，形成工作经验，学校将组织开展资助育人工作总结表彰活动。</w:t>
      </w:r>
    </w:p>
    <w:p w:rsidR="000F71F9" w:rsidRDefault="003668C5" w:rsidP="000F71F9">
      <w:pPr>
        <w:spacing w:line="6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坚持正确的舆论导向，坚持党性原则，真实、客观地开展宣传报道，坚持保护学生隐私和尊重自愿的原则。各学院从</w:t>
      </w:r>
      <w:r>
        <w:rPr>
          <w:rFonts w:ascii="仿宋" w:eastAsia="仿宋" w:hAnsi="仿宋" w:cs="仿宋" w:hint="eastAsia"/>
          <w:sz w:val="30"/>
          <w:szCs w:val="30"/>
        </w:rPr>
        <w:t>4</w:t>
      </w:r>
      <w:r>
        <w:rPr>
          <w:rFonts w:ascii="仿宋" w:eastAsia="仿宋" w:hAnsi="仿宋" w:cs="仿宋" w:hint="eastAsia"/>
          <w:sz w:val="30"/>
          <w:szCs w:val="30"/>
        </w:rPr>
        <w:t>月份开始选送获得资助（国家奖助、社会捐助、学校奖助、学生自助）的学生典型事迹材料，每个学生的事迹材料在</w:t>
      </w:r>
      <w:r>
        <w:rPr>
          <w:rFonts w:ascii="仿宋" w:eastAsia="仿宋" w:hAnsi="仿宋" w:cs="仿宋" w:hint="eastAsia"/>
          <w:sz w:val="30"/>
          <w:szCs w:val="30"/>
        </w:rPr>
        <w:t>2000</w:t>
      </w:r>
      <w:r>
        <w:rPr>
          <w:rFonts w:ascii="仿宋" w:eastAsia="仿宋" w:hAnsi="仿宋" w:cs="仿宋" w:hint="eastAsia"/>
          <w:sz w:val="30"/>
          <w:szCs w:val="30"/>
        </w:rPr>
        <w:t>字左右，附学生证件照、生活、学习、工作等照片</w:t>
      </w:r>
      <w:r>
        <w:rPr>
          <w:rFonts w:ascii="仿宋" w:eastAsia="仿宋" w:hAnsi="仿宋" w:cs="仿宋" w:hint="eastAsia"/>
          <w:sz w:val="30"/>
          <w:szCs w:val="30"/>
        </w:rPr>
        <w:t>5-10</w:t>
      </w:r>
      <w:r>
        <w:rPr>
          <w:rFonts w:ascii="仿宋" w:eastAsia="仿宋" w:hAnsi="仿宋" w:cs="仿宋" w:hint="eastAsia"/>
          <w:sz w:val="30"/>
          <w:szCs w:val="30"/>
        </w:rPr>
        <w:t>张。学工部将通过易班发展中心、梧桐树在线等各类各级媒体平台进行宣传，并将典型事迹材料编辑成资助育人专刊。受理邮箱：</w:t>
      </w:r>
      <w:r>
        <w:rPr>
          <w:rFonts w:ascii="仿宋" w:eastAsia="仿宋" w:hAnsi="仿宋" w:cs="仿宋" w:hint="eastAsia"/>
          <w:sz w:val="30"/>
          <w:szCs w:val="30"/>
        </w:rPr>
        <w:t>1123936457@qq.com</w:t>
      </w:r>
      <w:r>
        <w:rPr>
          <w:rFonts w:ascii="仿宋" w:eastAsia="仿宋" w:hAnsi="仿宋" w:cs="仿宋" w:hint="eastAsia"/>
          <w:sz w:val="30"/>
          <w:szCs w:val="30"/>
        </w:rPr>
        <w:t>。</w:t>
      </w:r>
      <w:r>
        <w:rPr>
          <w:rFonts w:ascii="仿宋" w:eastAsia="仿宋" w:hAnsi="仿宋" w:cs="仿宋" w:hint="eastAsia"/>
          <w:sz w:val="30"/>
          <w:szCs w:val="30"/>
        </w:rPr>
        <w:t xml:space="preserve">              </w:t>
      </w:r>
    </w:p>
    <w:p w:rsidR="000F71F9" w:rsidRDefault="000F71F9" w:rsidP="000F71F9">
      <w:pPr>
        <w:spacing w:line="600" w:lineRule="exact"/>
        <w:ind w:firstLineChars="200" w:firstLine="600"/>
        <w:jc w:val="left"/>
        <w:rPr>
          <w:rFonts w:ascii="仿宋" w:eastAsia="仿宋" w:hAnsi="仿宋" w:cs="仿宋" w:hint="eastAsia"/>
          <w:sz w:val="30"/>
          <w:szCs w:val="30"/>
        </w:rPr>
      </w:pPr>
    </w:p>
    <w:p w:rsidR="00C6184D" w:rsidRDefault="003668C5" w:rsidP="000F71F9">
      <w:pPr>
        <w:spacing w:line="600" w:lineRule="exact"/>
        <w:ind w:firstLineChars="1450" w:firstLine="4350"/>
        <w:jc w:val="left"/>
        <w:rPr>
          <w:rFonts w:ascii="仿宋" w:eastAsia="仿宋" w:hAnsi="仿宋" w:cs="仿宋"/>
          <w:sz w:val="30"/>
          <w:szCs w:val="30"/>
        </w:rPr>
      </w:pPr>
      <w:r>
        <w:rPr>
          <w:rFonts w:ascii="仿宋" w:eastAsia="仿宋" w:hAnsi="仿宋" w:cs="仿宋" w:hint="eastAsia"/>
          <w:sz w:val="30"/>
          <w:szCs w:val="30"/>
        </w:rPr>
        <w:t>吉首大学学生工作部</w:t>
      </w:r>
    </w:p>
    <w:p w:rsidR="00C6184D" w:rsidRDefault="003668C5" w:rsidP="000F71F9">
      <w:pPr>
        <w:spacing w:line="600" w:lineRule="exact"/>
        <w:jc w:val="center"/>
        <w:rPr>
          <w:rFonts w:hint="eastAsia"/>
        </w:rPr>
      </w:pPr>
      <w:r>
        <w:rPr>
          <w:rFonts w:ascii="仿宋" w:eastAsia="仿宋" w:hAnsi="仿宋" w:cs="仿宋" w:hint="eastAsia"/>
          <w:sz w:val="30"/>
          <w:szCs w:val="30"/>
        </w:rPr>
        <w:t xml:space="preserve">                     </w:t>
      </w:r>
      <w:bookmarkStart w:id="0" w:name="_GoBack"/>
      <w:bookmarkEnd w:id="0"/>
      <w:r>
        <w:rPr>
          <w:rFonts w:ascii="仿宋" w:eastAsia="仿宋" w:hAnsi="仿宋" w:cs="仿宋" w:hint="eastAsia"/>
          <w:sz w:val="30"/>
          <w:szCs w:val="30"/>
        </w:rPr>
        <w:t>201</w:t>
      </w:r>
      <w:r>
        <w:rPr>
          <w:rFonts w:ascii="仿宋" w:eastAsia="仿宋" w:hAnsi="仿宋" w:cs="仿宋" w:hint="eastAsia"/>
          <w:sz w:val="30"/>
          <w:szCs w:val="30"/>
        </w:rPr>
        <w:t>9</w:t>
      </w:r>
      <w:r>
        <w:rPr>
          <w:rFonts w:ascii="仿宋" w:eastAsia="仿宋" w:hAnsi="仿宋" w:cs="仿宋" w:hint="eastAsia"/>
          <w:sz w:val="30"/>
          <w:szCs w:val="30"/>
        </w:rPr>
        <w:t>年</w:t>
      </w:r>
      <w:r>
        <w:rPr>
          <w:rFonts w:ascii="仿宋" w:eastAsia="仿宋" w:hAnsi="仿宋" w:cs="仿宋" w:hint="eastAsia"/>
          <w:sz w:val="30"/>
          <w:szCs w:val="30"/>
        </w:rPr>
        <w:t>3</w:t>
      </w:r>
      <w:r>
        <w:rPr>
          <w:rFonts w:ascii="仿宋" w:eastAsia="仿宋" w:hAnsi="仿宋" w:cs="仿宋" w:hint="eastAsia"/>
          <w:sz w:val="30"/>
          <w:szCs w:val="30"/>
        </w:rPr>
        <w:t>月</w:t>
      </w:r>
      <w:r>
        <w:rPr>
          <w:rFonts w:ascii="仿宋" w:eastAsia="仿宋" w:hAnsi="仿宋" w:cs="仿宋" w:hint="eastAsia"/>
          <w:sz w:val="30"/>
          <w:szCs w:val="30"/>
        </w:rPr>
        <w:t>20</w:t>
      </w:r>
      <w:r>
        <w:rPr>
          <w:rFonts w:ascii="仿宋" w:eastAsia="仿宋" w:hAnsi="仿宋" w:cs="仿宋" w:hint="eastAsia"/>
          <w:sz w:val="30"/>
          <w:szCs w:val="30"/>
        </w:rPr>
        <w:t>日</w:t>
      </w:r>
    </w:p>
    <w:sectPr w:rsidR="00C6184D" w:rsidSect="00C6184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8C5" w:rsidRDefault="003668C5" w:rsidP="00C70C37">
      <w:r>
        <w:separator/>
      </w:r>
    </w:p>
  </w:endnote>
  <w:endnote w:type="continuationSeparator" w:id="0">
    <w:p w:rsidR="003668C5" w:rsidRDefault="003668C5" w:rsidP="00C70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MV Boli"/>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MV Boli"/>
    <w:panose1 w:val="020F0302020204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8C5" w:rsidRDefault="003668C5" w:rsidP="00C70C37">
      <w:r>
        <w:separator/>
      </w:r>
    </w:p>
  </w:footnote>
  <w:footnote w:type="continuationSeparator" w:id="0">
    <w:p w:rsidR="003668C5" w:rsidRDefault="003668C5" w:rsidP="00C70C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1F9AC2"/>
    <w:multiLevelType w:val="singleLevel"/>
    <w:tmpl w:val="771F9AC2"/>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184D"/>
    <w:rsid w:val="000F71F9"/>
    <w:rsid w:val="003668C5"/>
    <w:rsid w:val="00C6184D"/>
    <w:rsid w:val="00C70C37"/>
    <w:rsid w:val="01381591"/>
    <w:rsid w:val="02756805"/>
    <w:rsid w:val="26DC275C"/>
    <w:rsid w:val="461F1847"/>
    <w:rsid w:val="4DAB436F"/>
    <w:rsid w:val="53FA25B4"/>
    <w:rsid w:val="552223A6"/>
    <w:rsid w:val="57834BE9"/>
    <w:rsid w:val="5DC435DB"/>
    <w:rsid w:val="69105B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18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C70C37"/>
    <w:rPr>
      <w:sz w:val="18"/>
      <w:szCs w:val="18"/>
    </w:rPr>
  </w:style>
  <w:style w:type="character" w:customStyle="1" w:styleId="Char">
    <w:name w:val="批注框文本 Char"/>
    <w:basedOn w:val="a0"/>
    <w:link w:val="a3"/>
    <w:rsid w:val="00C70C37"/>
    <w:rPr>
      <w:kern w:val="2"/>
      <w:sz w:val="18"/>
      <w:szCs w:val="18"/>
    </w:rPr>
  </w:style>
  <w:style w:type="paragraph" w:styleId="a4">
    <w:name w:val="header"/>
    <w:basedOn w:val="a"/>
    <w:link w:val="Char0"/>
    <w:rsid w:val="00C70C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C70C37"/>
    <w:rPr>
      <w:kern w:val="2"/>
      <w:sz w:val="18"/>
      <w:szCs w:val="18"/>
    </w:rPr>
  </w:style>
  <w:style w:type="paragraph" w:styleId="a5">
    <w:name w:val="footer"/>
    <w:basedOn w:val="a"/>
    <w:link w:val="Char1"/>
    <w:rsid w:val="00C70C37"/>
    <w:pPr>
      <w:tabs>
        <w:tab w:val="center" w:pos="4153"/>
        <w:tab w:val="right" w:pos="8306"/>
      </w:tabs>
      <w:snapToGrid w:val="0"/>
      <w:jc w:val="left"/>
    </w:pPr>
    <w:rPr>
      <w:sz w:val="18"/>
      <w:szCs w:val="18"/>
    </w:rPr>
  </w:style>
  <w:style w:type="character" w:customStyle="1" w:styleId="Char1">
    <w:name w:val="页脚 Char"/>
    <w:basedOn w:val="a0"/>
    <w:link w:val="a5"/>
    <w:rsid w:val="00C70C3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001584</cp:lastModifiedBy>
  <cp:revision>3</cp:revision>
  <dcterms:created xsi:type="dcterms:W3CDTF">2014-10-29T12:08:00Z</dcterms:created>
  <dcterms:modified xsi:type="dcterms:W3CDTF">2019-03-26T00:33:00Z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